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82" w:rsidRDefault="007D3582" w:rsidP="007D3582">
      <w:pPr>
        <w:jc w:val="center"/>
        <w:rPr>
          <w:rFonts w:cs="DecoType Naskh Extensions"/>
          <w:b/>
          <w:bCs/>
        </w:rPr>
      </w:pPr>
      <w:r>
        <w:rPr>
          <w:rFonts w:cs="DecoType Naskh Extensions" w:hint="cs"/>
          <w:b/>
          <w:bCs/>
          <w:rtl/>
        </w:rPr>
        <w:t>بسم الله الرحمن الرحيم</w:t>
      </w:r>
    </w:p>
    <w:p w:rsidR="007D3582" w:rsidRDefault="00D06651" w:rsidP="007D3582">
      <w:pPr>
        <w:ind w:left="-720" w:right="-1260"/>
        <w:rPr>
          <w:rFonts w:cs="Simplified Arabic"/>
          <w:b/>
          <w:bCs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90170</wp:posOffset>
            </wp:positionV>
            <wp:extent cx="1428750" cy="814705"/>
            <wp:effectExtent l="19050" t="0" r="0" b="0"/>
            <wp:wrapTight wrapText="bothSides">
              <wp:wrapPolygon edited="0">
                <wp:start x="-288" y="0"/>
                <wp:lineTo x="-288" y="21213"/>
                <wp:lineTo x="21600" y="21213"/>
                <wp:lineTo x="21600" y="0"/>
                <wp:lineTo x="-288" y="0"/>
              </wp:wrapPolygon>
            </wp:wrapTight>
            <wp:docPr id="3" name="صورة 2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1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3582">
        <w:rPr>
          <w:rFonts w:cs="Simplified Arabic" w:hint="cs"/>
          <w:b/>
          <w:bCs/>
          <w:rtl/>
        </w:rPr>
        <w:t xml:space="preserve">       </w:t>
      </w:r>
      <w:r w:rsidR="007D3582">
        <w:rPr>
          <w:rFonts w:cs="Simplified Arabic"/>
          <w:b/>
          <w:bCs/>
          <w:rtl/>
        </w:rPr>
        <w:t>دولة فلسطين</w:t>
      </w:r>
      <w:r w:rsidR="007D3582">
        <w:rPr>
          <w:rFonts w:cs="Simplified Arabic"/>
          <w:b/>
          <w:bCs/>
          <w:rtl/>
        </w:rPr>
        <w:tab/>
      </w:r>
      <w:r w:rsidR="007D3582">
        <w:rPr>
          <w:rFonts w:cs="Simplified Arabic"/>
          <w:b/>
          <w:bCs/>
          <w:rtl/>
        </w:rPr>
        <w:tab/>
        <w:t xml:space="preserve">                                                                           </w:t>
      </w:r>
      <w:r w:rsidR="007D3582">
        <w:rPr>
          <w:rFonts w:cs="Simplified Arabic"/>
          <w:b/>
          <w:bCs/>
          <w:color w:val="FFFFFF"/>
          <w:rtl/>
        </w:rPr>
        <w:t>م</w:t>
      </w:r>
      <w:r w:rsidR="007D3582">
        <w:rPr>
          <w:rFonts w:cs="Simplified Arabic"/>
          <w:b/>
          <w:bCs/>
          <w:rtl/>
        </w:rPr>
        <w:t xml:space="preserve">                    </w:t>
      </w:r>
      <w:r w:rsidR="007D3582">
        <w:rPr>
          <w:rFonts w:cs="Simplified Arabic" w:hint="cs"/>
          <w:b/>
          <w:bCs/>
          <w:rtl/>
        </w:rPr>
        <w:t xml:space="preserve"> </w:t>
      </w:r>
    </w:p>
    <w:p w:rsidR="007D3582" w:rsidRDefault="007D3582" w:rsidP="007D3582">
      <w:pPr>
        <w:ind w:left="-720" w:right="-1260"/>
        <w:rPr>
          <w:rFonts w:cs="Simplified Arabic"/>
          <w:b/>
          <w:bCs/>
          <w:rtl/>
        </w:rPr>
      </w:pPr>
      <w:r>
        <w:rPr>
          <w:rFonts w:cs="Simplified Arabic"/>
          <w:b/>
          <w:bCs/>
          <w:rtl/>
        </w:rPr>
        <w:t>مديرية التربية والتعليم/جنين</w:t>
      </w:r>
      <w:r>
        <w:rPr>
          <w:rFonts w:cs="Simplified Arabic"/>
          <w:b/>
          <w:bCs/>
          <w:color w:val="FFFFFF"/>
          <w:rtl/>
        </w:rPr>
        <w:t>ا</w:t>
      </w:r>
      <w:r>
        <w:rPr>
          <w:rFonts w:cs="Simplified Arabic"/>
          <w:b/>
          <w:bCs/>
          <w:rtl/>
        </w:rPr>
        <w:t xml:space="preserve">                    الصف: </w:t>
      </w:r>
      <w:r>
        <w:rPr>
          <w:rFonts w:cs="Simplified Arabic" w:hint="cs"/>
          <w:b/>
          <w:bCs/>
          <w:rtl/>
        </w:rPr>
        <w:t>العاشر الاساسي</w:t>
      </w:r>
    </w:p>
    <w:p w:rsidR="007D3582" w:rsidRDefault="007D3582" w:rsidP="007D3582">
      <w:pPr>
        <w:ind w:left="-720" w:right="-1260"/>
        <w:rPr>
          <w:rFonts w:cs="Simplified Arabic"/>
          <w:b/>
          <w:bCs/>
          <w:rtl/>
        </w:rPr>
      </w:pPr>
      <w:r>
        <w:rPr>
          <w:rFonts w:cs="Simplified Arabic" w:hint="cs"/>
          <w:b/>
          <w:bCs/>
          <w:rtl/>
        </w:rPr>
        <w:t xml:space="preserve">                                          </w:t>
      </w:r>
      <w:r>
        <w:rPr>
          <w:rFonts w:cs="Simplified Arabic"/>
          <w:b/>
          <w:bCs/>
          <w:rtl/>
        </w:rPr>
        <w:t xml:space="preserve">المبحث: </w:t>
      </w:r>
      <w:r>
        <w:rPr>
          <w:rFonts w:cs="Simplified Arabic" w:hint="cs"/>
          <w:b/>
          <w:bCs/>
          <w:rtl/>
        </w:rPr>
        <w:t>التلاوة والتجويد</w:t>
      </w:r>
      <w:r>
        <w:rPr>
          <w:rFonts w:cs="Simplified Arabic"/>
          <w:b/>
          <w:bCs/>
          <w:rtl/>
        </w:rPr>
        <w:t xml:space="preserve"> </w:t>
      </w:r>
    </w:p>
    <w:p w:rsidR="007D3582" w:rsidRDefault="007D3582" w:rsidP="007D3582">
      <w:pPr>
        <w:ind w:left="-720" w:right="-900"/>
        <w:jc w:val="lowKashida"/>
        <w:rPr>
          <w:rFonts w:cs="Simplified Arabic"/>
          <w:b/>
          <w:bCs/>
          <w:sz w:val="20"/>
          <w:szCs w:val="20"/>
          <w:rtl/>
        </w:rPr>
      </w:pPr>
    </w:p>
    <w:p w:rsidR="007D3582" w:rsidRDefault="007D3582" w:rsidP="007D3582">
      <w:pPr>
        <w:jc w:val="center"/>
        <w:rPr>
          <w:rFonts w:cs="Simplified Arabic" w:hint="cs"/>
          <w:b/>
          <w:bCs/>
          <w:rtl/>
        </w:rPr>
      </w:pPr>
      <w:r>
        <w:rPr>
          <w:rFonts w:cs="Simplified Arabic"/>
          <w:b/>
          <w:bCs/>
          <w:rtl/>
        </w:rPr>
        <w:t xml:space="preserve">الخطة الفصلية (الفصل الثاني) </w:t>
      </w:r>
      <w:r>
        <w:rPr>
          <w:rFonts w:cs="Simplified Arabic" w:hint="cs"/>
          <w:b/>
          <w:bCs/>
          <w:rtl/>
        </w:rPr>
        <w:t>2019/2020</w:t>
      </w:r>
    </w:p>
    <w:p w:rsidR="007D3582" w:rsidRDefault="007D3582" w:rsidP="007D3582">
      <w:pPr>
        <w:ind w:right="-1170"/>
        <w:rPr>
          <w:rFonts w:cs="Simplified Arabic" w:hint="cs"/>
          <w:b/>
          <w:bCs/>
          <w:sz w:val="8"/>
          <w:szCs w:val="8"/>
          <w:rtl/>
        </w:rPr>
      </w:pPr>
    </w:p>
    <w:p w:rsidR="007D3582" w:rsidRDefault="007D3582" w:rsidP="007D3582">
      <w:pPr>
        <w:ind w:right="-1170"/>
        <w:rPr>
          <w:rFonts w:cs="Simplified Arabic" w:hint="cs"/>
          <w:b/>
          <w:bCs/>
          <w:sz w:val="8"/>
          <w:szCs w:val="8"/>
          <w:rtl/>
        </w:rPr>
      </w:pPr>
    </w:p>
    <w:p w:rsidR="007D3582" w:rsidRDefault="007D3582" w:rsidP="007D3582">
      <w:pPr>
        <w:ind w:right="-1170"/>
        <w:jc w:val="center"/>
        <w:rPr>
          <w:rFonts w:cs="Simplified Arabic"/>
          <w:b/>
          <w:bCs/>
          <w:sz w:val="8"/>
          <w:szCs w:val="8"/>
          <w:rtl/>
        </w:rPr>
      </w:pPr>
    </w:p>
    <w:tbl>
      <w:tblPr>
        <w:bidiVisual/>
        <w:tblW w:w="10913" w:type="dxa"/>
        <w:jc w:val="center"/>
        <w:tblInd w:w="-27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00"/>
        <w:gridCol w:w="2187"/>
        <w:gridCol w:w="891"/>
        <w:gridCol w:w="2557"/>
        <w:gridCol w:w="2660"/>
        <w:gridCol w:w="1018"/>
      </w:tblGrid>
      <w:tr w:rsidR="007D3582" w:rsidRPr="00AD1742" w:rsidTr="00D62EDF">
        <w:trPr>
          <w:jc w:val="center"/>
        </w:trPr>
        <w:tc>
          <w:tcPr>
            <w:tcW w:w="1600" w:type="dxa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AD1742">
              <w:rPr>
                <w:rFonts w:cs="Simplified Arabic" w:hint="cs"/>
                <w:b/>
                <w:bCs/>
                <w:rtl/>
              </w:rPr>
              <w:t>الدرس</w:t>
            </w:r>
          </w:p>
        </w:tc>
        <w:tc>
          <w:tcPr>
            <w:tcW w:w="2187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AD1742">
              <w:rPr>
                <w:rFonts w:cs="Simplified Arabic" w:hint="cs"/>
                <w:b/>
                <w:bCs/>
                <w:rtl/>
              </w:rPr>
              <w:t>موضـوع الدرس</w:t>
            </w:r>
          </w:p>
        </w:tc>
        <w:tc>
          <w:tcPr>
            <w:tcW w:w="891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AD1742">
              <w:rPr>
                <w:rFonts w:cs="Simplified Arabic" w:hint="cs"/>
                <w:b/>
                <w:bCs/>
                <w:rtl/>
              </w:rPr>
              <w:t xml:space="preserve">عدد </w:t>
            </w:r>
            <w:r>
              <w:rPr>
                <w:rFonts w:cs="Simplified Arabic" w:hint="cs"/>
                <w:b/>
                <w:bCs/>
                <w:rtl/>
              </w:rPr>
              <w:t>ال</w:t>
            </w:r>
            <w:r w:rsidRPr="00AD1742">
              <w:rPr>
                <w:rFonts w:cs="Simplified Arabic" w:hint="cs"/>
                <w:b/>
                <w:bCs/>
                <w:rtl/>
              </w:rPr>
              <w:t xml:space="preserve">حصص </w:t>
            </w:r>
          </w:p>
        </w:tc>
        <w:tc>
          <w:tcPr>
            <w:tcW w:w="2557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D3582" w:rsidRPr="00E12DEC" w:rsidRDefault="007D3582" w:rsidP="00D62EDF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>الأسبوع/ الشهر</w:t>
            </w:r>
          </w:p>
        </w:tc>
        <w:tc>
          <w:tcPr>
            <w:tcW w:w="2660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AD1742">
              <w:rPr>
                <w:rFonts w:cs="Simplified Arabic" w:hint="cs"/>
                <w:b/>
                <w:bCs/>
                <w:rtl/>
              </w:rPr>
              <w:t>الوسائل والمصادر المقترحة</w:t>
            </w:r>
          </w:p>
        </w:tc>
        <w:tc>
          <w:tcPr>
            <w:tcW w:w="1018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AD1742">
              <w:rPr>
                <w:rFonts w:cs="Simplified Arabic" w:hint="cs"/>
                <w:b/>
                <w:bCs/>
                <w:rtl/>
              </w:rPr>
              <w:t>الملاحظات</w:t>
            </w:r>
          </w:p>
        </w:tc>
      </w:tr>
      <w:tr w:rsidR="007D3582" w:rsidRPr="00AD1742" w:rsidTr="00D62EDF">
        <w:trPr>
          <w:jc w:val="center"/>
        </w:trPr>
        <w:tc>
          <w:tcPr>
            <w:tcW w:w="1600" w:type="dxa"/>
            <w:tcBorders>
              <w:top w:val="single" w:sz="2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7D3582" w:rsidRDefault="007D3582" w:rsidP="00D62EDF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اسم الدرس</w:t>
            </w:r>
          </w:p>
        </w:tc>
        <w:tc>
          <w:tcPr>
            <w:tcW w:w="218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D3582" w:rsidRDefault="007D3582" w:rsidP="00D62EDF">
            <w:pPr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مراجعة+ اختبار تشخيصي</w:t>
            </w:r>
          </w:p>
        </w:tc>
        <w:tc>
          <w:tcPr>
            <w:tcW w:w="891" w:type="dxa"/>
            <w:tcBorders>
              <w:top w:val="single" w:sz="2" w:space="0" w:color="auto"/>
              <w:bottom w:val="single" w:sz="4" w:space="0" w:color="auto"/>
            </w:tcBorders>
          </w:tcPr>
          <w:p w:rsidR="007D3582" w:rsidRDefault="007D3582" w:rsidP="00D62EDF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2</w:t>
            </w:r>
          </w:p>
        </w:tc>
        <w:tc>
          <w:tcPr>
            <w:tcW w:w="25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D3582" w:rsidRDefault="007D3582" w:rsidP="00D62EDF">
            <w:pPr>
              <w:jc w:val="lowKashida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الأسبوع 3-4 من شهر "1"</w:t>
            </w:r>
          </w:p>
        </w:tc>
        <w:tc>
          <w:tcPr>
            <w:tcW w:w="2660" w:type="dxa"/>
            <w:vMerge w:val="restart"/>
          </w:tcPr>
          <w:p w:rsidR="007D3582" w:rsidRPr="00AD1742" w:rsidRDefault="007D3582" w:rsidP="00D62EDF">
            <w:pPr>
              <w:rPr>
                <w:rFonts w:cs="Simplified Arabic"/>
                <w:b/>
                <w:bCs/>
                <w:rtl/>
              </w:rPr>
            </w:pPr>
            <w:r w:rsidRPr="00AD1742">
              <w:rPr>
                <w:rFonts w:cs="Simplified Arabic" w:hint="cs"/>
                <w:b/>
                <w:bCs/>
                <w:rtl/>
              </w:rPr>
              <w:t>- الكتاب المقرر</w:t>
            </w:r>
          </w:p>
          <w:p w:rsidR="007D3582" w:rsidRPr="00AD1742" w:rsidRDefault="007D3582" w:rsidP="00D62EDF">
            <w:pPr>
              <w:rPr>
                <w:rFonts w:cs="Simplified Arabic"/>
                <w:b/>
                <w:bCs/>
                <w:rtl/>
              </w:rPr>
            </w:pPr>
            <w:r w:rsidRPr="00AD1742">
              <w:rPr>
                <w:rFonts w:cs="Simplified Arabic" w:hint="cs"/>
                <w:b/>
                <w:bCs/>
                <w:rtl/>
              </w:rPr>
              <w:t>- السبورة</w:t>
            </w:r>
          </w:p>
          <w:p w:rsidR="007D3582" w:rsidRPr="00AD1742" w:rsidRDefault="007D3582" w:rsidP="00D62EDF">
            <w:pPr>
              <w:rPr>
                <w:rFonts w:cs="Simplified Arabic"/>
                <w:b/>
                <w:bCs/>
                <w:rtl/>
              </w:rPr>
            </w:pPr>
            <w:r w:rsidRPr="00AD1742">
              <w:rPr>
                <w:rFonts w:cs="Simplified Arabic" w:hint="cs"/>
                <w:b/>
                <w:bCs/>
                <w:rtl/>
              </w:rPr>
              <w:t xml:space="preserve">- </w:t>
            </w:r>
            <w:r>
              <w:rPr>
                <w:rFonts w:cs="Simplified Arabic" w:hint="cs"/>
                <w:b/>
                <w:bCs/>
                <w:rtl/>
              </w:rPr>
              <w:t>الأقلام</w:t>
            </w:r>
            <w:r w:rsidRPr="00AD1742">
              <w:rPr>
                <w:rFonts w:cs="Simplified Arabic" w:hint="cs"/>
                <w:b/>
                <w:bCs/>
                <w:rtl/>
              </w:rPr>
              <w:t xml:space="preserve"> الملونة</w:t>
            </w:r>
            <w:r>
              <w:rPr>
                <w:rFonts w:cs="Simplified Arabic" w:hint="cs"/>
                <w:b/>
                <w:bCs/>
                <w:rtl/>
              </w:rPr>
              <w:t xml:space="preserve"> </w:t>
            </w:r>
          </w:p>
          <w:p w:rsidR="007D3582" w:rsidRPr="00AD1742" w:rsidRDefault="007D3582" w:rsidP="00D62EDF">
            <w:pPr>
              <w:rPr>
                <w:rFonts w:cs="Simplified Arabic"/>
                <w:b/>
                <w:bCs/>
                <w:rtl/>
              </w:rPr>
            </w:pPr>
            <w:r w:rsidRPr="00AD1742">
              <w:rPr>
                <w:rFonts w:cs="Simplified Arabic" w:hint="cs"/>
                <w:b/>
                <w:bCs/>
                <w:rtl/>
              </w:rPr>
              <w:t>- أحكام تجويد القرآن</w:t>
            </w:r>
            <w:r>
              <w:rPr>
                <w:rFonts w:cs="Simplified Arabic" w:hint="cs"/>
                <w:b/>
                <w:bCs/>
                <w:rtl/>
              </w:rPr>
              <w:t xml:space="preserve"> محمد ملحس</w:t>
            </w:r>
          </w:p>
          <w:p w:rsidR="007D3582" w:rsidRPr="00AD1742" w:rsidRDefault="007D3582" w:rsidP="00D62EDF">
            <w:pPr>
              <w:ind w:left="243" w:hanging="243"/>
              <w:rPr>
                <w:rFonts w:cs="Simplified Arabic"/>
                <w:b/>
                <w:bCs/>
                <w:rtl/>
              </w:rPr>
            </w:pPr>
            <w:r w:rsidRPr="00AD1742">
              <w:rPr>
                <w:rFonts w:cs="Simplified Arabic" w:hint="cs"/>
                <w:b/>
                <w:bCs/>
                <w:rtl/>
              </w:rPr>
              <w:t>- المنير في أحكام التجويد</w:t>
            </w:r>
            <w:r>
              <w:rPr>
                <w:rFonts w:cs="Simplified Arabic" w:hint="cs"/>
                <w:b/>
                <w:bCs/>
                <w:rtl/>
              </w:rPr>
              <w:t xml:space="preserve"> </w:t>
            </w:r>
          </w:p>
          <w:p w:rsidR="007D3582" w:rsidRDefault="007D3582" w:rsidP="00D62EDF">
            <w:pPr>
              <w:rPr>
                <w:rFonts w:cs="Simplified Arabic"/>
                <w:b/>
                <w:bCs/>
                <w:rtl/>
              </w:rPr>
            </w:pPr>
            <w:r w:rsidRPr="00AD1742">
              <w:rPr>
                <w:rFonts w:cs="Simplified Arabic" w:hint="cs"/>
                <w:b/>
                <w:bCs/>
                <w:rtl/>
              </w:rPr>
              <w:t>- أوراق عمل</w:t>
            </w:r>
          </w:p>
          <w:p w:rsidR="007D3582" w:rsidRPr="00AD1742" w:rsidRDefault="007D3582" w:rsidP="00D62EDF">
            <w:pPr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- </w:t>
            </w:r>
            <w:r>
              <w:rPr>
                <w:rFonts w:cs="Simplified Arabic"/>
                <w:b/>
                <w:bCs/>
              </w:rPr>
              <w:t>LCD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7D3582" w:rsidRPr="00AD1742" w:rsidTr="00D62EDF">
        <w:trPr>
          <w:jc w:val="center"/>
        </w:trPr>
        <w:tc>
          <w:tcPr>
            <w:tcW w:w="1600" w:type="dxa"/>
            <w:tcBorders>
              <w:top w:val="single" w:sz="2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7D358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ادغام المتجانسين</w:t>
            </w:r>
          </w:p>
        </w:tc>
        <w:tc>
          <w:tcPr>
            <w:tcW w:w="218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D3582" w:rsidRPr="00AD1742" w:rsidRDefault="007D3582" w:rsidP="00D62EDF">
            <w:pPr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  <w:lang w:bidi="ar-JO"/>
              </w:rPr>
              <w:t>سورة غافر (69-78)</w:t>
            </w:r>
          </w:p>
        </w:tc>
        <w:tc>
          <w:tcPr>
            <w:tcW w:w="891" w:type="dxa"/>
            <w:tcBorders>
              <w:top w:val="single" w:sz="2" w:space="0" w:color="auto"/>
              <w:bottom w:val="single" w:sz="4" w:space="0" w:color="auto"/>
            </w:tcBorders>
          </w:tcPr>
          <w:p w:rsidR="007D358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2</w:t>
            </w:r>
          </w:p>
        </w:tc>
        <w:tc>
          <w:tcPr>
            <w:tcW w:w="25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D3582" w:rsidRPr="00AD1742" w:rsidRDefault="007D3582" w:rsidP="00D62EDF">
            <w:pPr>
              <w:jc w:val="lowKashida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الأسبوع 1-2 من شهر "2"</w:t>
            </w:r>
          </w:p>
        </w:tc>
        <w:tc>
          <w:tcPr>
            <w:tcW w:w="2660" w:type="dxa"/>
            <w:vMerge/>
          </w:tcPr>
          <w:p w:rsidR="007D3582" w:rsidRPr="00AD1742" w:rsidRDefault="007D3582" w:rsidP="00D62EDF">
            <w:pPr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7D3582" w:rsidRPr="00AD1742" w:rsidTr="00D62EDF">
        <w:trPr>
          <w:jc w:val="center"/>
        </w:trPr>
        <w:tc>
          <w:tcPr>
            <w:tcW w:w="1600" w:type="dxa"/>
            <w:tcBorders>
              <w:top w:val="single" w:sz="2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ادغام المتقاربين (1)</w:t>
            </w:r>
          </w:p>
        </w:tc>
        <w:tc>
          <w:tcPr>
            <w:tcW w:w="218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D3582" w:rsidRPr="00AD1742" w:rsidRDefault="007D3582" w:rsidP="00D62EDF">
            <w:pPr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سورة غافر (79-85)</w:t>
            </w:r>
          </w:p>
        </w:tc>
        <w:tc>
          <w:tcPr>
            <w:tcW w:w="891" w:type="dxa"/>
            <w:tcBorders>
              <w:top w:val="single" w:sz="2" w:space="0" w:color="auto"/>
              <w:bottom w:val="single" w:sz="4" w:space="0" w:color="auto"/>
            </w:tcBorders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2</w:t>
            </w:r>
          </w:p>
        </w:tc>
        <w:tc>
          <w:tcPr>
            <w:tcW w:w="25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D3582" w:rsidRPr="00AD1742" w:rsidRDefault="007D3582" w:rsidP="00D62EDF">
            <w:pPr>
              <w:jc w:val="lowKashida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الأسبوع 3-4 من شهر"2"</w:t>
            </w:r>
          </w:p>
        </w:tc>
        <w:tc>
          <w:tcPr>
            <w:tcW w:w="2660" w:type="dxa"/>
            <w:vMerge/>
          </w:tcPr>
          <w:p w:rsidR="007D3582" w:rsidRPr="00AD1742" w:rsidRDefault="007D3582" w:rsidP="00D62EDF">
            <w:pPr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018" w:type="dxa"/>
            <w:tcBorders>
              <w:top w:val="single" w:sz="4" w:space="0" w:color="auto"/>
              <w:bottom w:val="single" w:sz="6" w:space="0" w:color="auto"/>
              <w:right w:val="thinThickSmallGap" w:sz="24" w:space="0" w:color="auto"/>
            </w:tcBorders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7D3582" w:rsidRPr="00AD1742" w:rsidTr="00D62EDF">
        <w:trPr>
          <w:trHeight w:val="419"/>
          <w:jc w:val="center"/>
        </w:trPr>
        <w:tc>
          <w:tcPr>
            <w:tcW w:w="1600" w:type="dxa"/>
            <w:tcBorders>
              <w:top w:val="single" w:sz="4" w:space="0" w:color="auto"/>
              <w:left w:val="thickThinSmallGap" w:sz="24" w:space="0" w:color="auto"/>
              <w:bottom w:val="single" w:sz="2" w:space="0" w:color="auto"/>
            </w:tcBorders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ادغام المتقاربين (2)</w:t>
            </w:r>
          </w:p>
        </w:tc>
        <w:tc>
          <w:tcPr>
            <w:tcW w:w="218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7D3582" w:rsidRPr="00AD1742" w:rsidRDefault="007D3582" w:rsidP="00D62EDF">
            <w:pPr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سورة ص (1-16)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AD1742">
              <w:rPr>
                <w:rFonts w:cs="Simplified Arabic" w:hint="cs"/>
                <w:b/>
                <w:bCs/>
                <w:rtl/>
              </w:rPr>
              <w:t>2</w:t>
            </w:r>
          </w:p>
        </w:tc>
        <w:tc>
          <w:tcPr>
            <w:tcW w:w="25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D3582" w:rsidRPr="00AD1742" w:rsidRDefault="007D3582" w:rsidP="00D62EDF">
            <w:pPr>
              <w:jc w:val="lowKashida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الأسبوع 1-2 من شهر"3"</w:t>
            </w:r>
          </w:p>
        </w:tc>
        <w:tc>
          <w:tcPr>
            <w:tcW w:w="2660" w:type="dxa"/>
            <w:vMerge/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018" w:type="dxa"/>
            <w:tcBorders>
              <w:top w:val="single" w:sz="6" w:space="0" w:color="auto"/>
              <w:bottom w:val="single" w:sz="2" w:space="0" w:color="auto"/>
              <w:right w:val="thinThickSmallGap" w:sz="24" w:space="0" w:color="auto"/>
            </w:tcBorders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7D3582" w:rsidRPr="00AD1742" w:rsidTr="00D62EDF">
        <w:trPr>
          <w:trHeight w:val="239"/>
          <w:jc w:val="center"/>
        </w:trPr>
        <w:tc>
          <w:tcPr>
            <w:tcW w:w="1600" w:type="dxa"/>
            <w:tcBorders>
              <w:top w:val="single" w:sz="2" w:space="0" w:color="auto"/>
              <w:left w:val="thickThinSmallGap" w:sz="24" w:space="0" w:color="auto"/>
              <w:bottom w:val="single" w:sz="2" w:space="0" w:color="auto"/>
            </w:tcBorders>
            <w:vAlign w:val="center"/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التقاء الساكنين (1)</w:t>
            </w:r>
          </w:p>
        </w:tc>
        <w:tc>
          <w:tcPr>
            <w:tcW w:w="218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D3582" w:rsidRPr="00AD1742" w:rsidRDefault="007D3582" w:rsidP="00D62EDF">
            <w:pPr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سورة ص (17-26)</w:t>
            </w:r>
          </w:p>
        </w:tc>
        <w:tc>
          <w:tcPr>
            <w:tcW w:w="89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2</w:t>
            </w:r>
          </w:p>
        </w:tc>
        <w:tc>
          <w:tcPr>
            <w:tcW w:w="25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D3582" w:rsidRPr="00AD1742" w:rsidRDefault="007D3582" w:rsidP="00D62EDF">
            <w:pPr>
              <w:jc w:val="lowKashida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الأسبوع 2-3 من شهر"3"</w:t>
            </w:r>
          </w:p>
        </w:tc>
        <w:tc>
          <w:tcPr>
            <w:tcW w:w="2660" w:type="dxa"/>
            <w:vMerge/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  <w:tc>
          <w:tcPr>
            <w:tcW w:w="1018" w:type="dxa"/>
            <w:tcBorders>
              <w:top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7D3582" w:rsidRPr="00AD1742" w:rsidTr="00D62EDF">
        <w:trPr>
          <w:trHeight w:val="275"/>
          <w:jc w:val="center"/>
        </w:trPr>
        <w:tc>
          <w:tcPr>
            <w:tcW w:w="1600" w:type="dxa"/>
            <w:tcBorders>
              <w:top w:val="single" w:sz="2" w:space="0" w:color="auto"/>
              <w:left w:val="thickThinSmallGap" w:sz="24" w:space="0" w:color="auto"/>
              <w:bottom w:val="single" w:sz="2" w:space="0" w:color="auto"/>
            </w:tcBorders>
            <w:vAlign w:val="center"/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التقاء الساكنين (2)</w:t>
            </w:r>
          </w:p>
        </w:tc>
        <w:tc>
          <w:tcPr>
            <w:tcW w:w="218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D3582" w:rsidRDefault="007D3582" w:rsidP="00D62EDF">
            <w:pPr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سورة ص (27-40)</w:t>
            </w:r>
          </w:p>
        </w:tc>
        <w:tc>
          <w:tcPr>
            <w:tcW w:w="89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D358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2</w:t>
            </w:r>
          </w:p>
        </w:tc>
        <w:tc>
          <w:tcPr>
            <w:tcW w:w="25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D3582" w:rsidRPr="00AD1742" w:rsidRDefault="007D3582" w:rsidP="00D62EDF">
            <w:pPr>
              <w:jc w:val="lowKashida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الأسبوع 4/آذار -1/نيسان</w:t>
            </w:r>
          </w:p>
        </w:tc>
        <w:tc>
          <w:tcPr>
            <w:tcW w:w="2660" w:type="dxa"/>
            <w:vMerge/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  <w:tc>
          <w:tcPr>
            <w:tcW w:w="1018" w:type="dxa"/>
            <w:tcBorders>
              <w:top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7D3582" w:rsidRPr="00AD1742" w:rsidTr="00D62EDF">
        <w:trPr>
          <w:trHeight w:val="212"/>
          <w:jc w:val="center"/>
        </w:trPr>
        <w:tc>
          <w:tcPr>
            <w:tcW w:w="1600" w:type="dxa"/>
            <w:tcBorders>
              <w:top w:val="single" w:sz="2" w:space="0" w:color="auto"/>
              <w:left w:val="thickThinSmallGap" w:sz="24" w:space="0" w:color="auto"/>
              <w:bottom w:val="single" w:sz="2" w:space="0" w:color="auto"/>
            </w:tcBorders>
          </w:tcPr>
          <w:p w:rsidR="007D358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التقاء الساكنين (3)</w:t>
            </w:r>
          </w:p>
        </w:tc>
        <w:tc>
          <w:tcPr>
            <w:tcW w:w="2187" w:type="dxa"/>
            <w:tcBorders>
              <w:top w:val="single" w:sz="2" w:space="0" w:color="auto"/>
              <w:bottom w:val="single" w:sz="2" w:space="0" w:color="auto"/>
            </w:tcBorders>
          </w:tcPr>
          <w:p w:rsidR="007D3582" w:rsidRDefault="007D3582" w:rsidP="00D62EDF">
            <w:pPr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سورة ص (41-60)</w:t>
            </w:r>
          </w:p>
        </w:tc>
        <w:tc>
          <w:tcPr>
            <w:tcW w:w="891" w:type="dxa"/>
            <w:tcBorders>
              <w:top w:val="single" w:sz="2" w:space="0" w:color="auto"/>
              <w:bottom w:val="single" w:sz="2" w:space="0" w:color="auto"/>
            </w:tcBorders>
          </w:tcPr>
          <w:p w:rsidR="007D358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1</w:t>
            </w:r>
          </w:p>
        </w:tc>
        <w:tc>
          <w:tcPr>
            <w:tcW w:w="25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D3582" w:rsidRPr="00AD1742" w:rsidRDefault="007D3582" w:rsidP="00D62EDF">
            <w:pPr>
              <w:jc w:val="lowKashida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الأسبوع الثاني من شهر "4"</w:t>
            </w:r>
          </w:p>
        </w:tc>
        <w:tc>
          <w:tcPr>
            <w:tcW w:w="2660" w:type="dxa"/>
            <w:vMerge/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  <w:tc>
          <w:tcPr>
            <w:tcW w:w="1018" w:type="dxa"/>
            <w:tcBorders>
              <w:top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7D3582" w:rsidRPr="00AD1742" w:rsidTr="00D62EDF">
        <w:trPr>
          <w:trHeight w:val="212"/>
          <w:jc w:val="center"/>
        </w:trPr>
        <w:tc>
          <w:tcPr>
            <w:tcW w:w="1600" w:type="dxa"/>
            <w:tcBorders>
              <w:top w:val="single" w:sz="2" w:space="0" w:color="auto"/>
              <w:left w:val="thickThinSmallGap" w:sz="24" w:space="0" w:color="auto"/>
              <w:bottom w:val="single" w:sz="2" w:space="0" w:color="auto"/>
            </w:tcBorders>
          </w:tcPr>
          <w:p w:rsidR="007D3582" w:rsidRDefault="007D3582" w:rsidP="00D62EDF">
            <w:pPr>
              <w:jc w:val="center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مراجعة التقاء الساكنين</w:t>
            </w:r>
          </w:p>
        </w:tc>
        <w:tc>
          <w:tcPr>
            <w:tcW w:w="2187" w:type="dxa"/>
            <w:tcBorders>
              <w:top w:val="single" w:sz="2" w:space="0" w:color="auto"/>
              <w:bottom w:val="single" w:sz="2" w:space="0" w:color="auto"/>
            </w:tcBorders>
          </w:tcPr>
          <w:p w:rsidR="007D3582" w:rsidRDefault="007D3582" w:rsidP="00D62EDF">
            <w:pPr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سورة ص (61-88)</w:t>
            </w:r>
          </w:p>
        </w:tc>
        <w:tc>
          <w:tcPr>
            <w:tcW w:w="891" w:type="dxa"/>
            <w:tcBorders>
              <w:top w:val="single" w:sz="2" w:space="0" w:color="auto"/>
              <w:bottom w:val="single" w:sz="2" w:space="0" w:color="auto"/>
            </w:tcBorders>
          </w:tcPr>
          <w:p w:rsidR="007D3582" w:rsidRDefault="007D3582" w:rsidP="00D62EDF">
            <w:pPr>
              <w:jc w:val="center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25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D3582" w:rsidRDefault="007D3582" w:rsidP="00D62EDF">
            <w:pPr>
              <w:jc w:val="lowKashida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الاسبوع الثالث من شهر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"4"</w:t>
            </w:r>
          </w:p>
        </w:tc>
        <w:tc>
          <w:tcPr>
            <w:tcW w:w="2660" w:type="dxa"/>
            <w:vMerge/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  <w:tc>
          <w:tcPr>
            <w:tcW w:w="1018" w:type="dxa"/>
            <w:tcBorders>
              <w:top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7D3582" w:rsidRPr="00AD1742" w:rsidTr="00D62EDF">
        <w:trPr>
          <w:trHeight w:val="212"/>
          <w:jc w:val="center"/>
        </w:trPr>
        <w:tc>
          <w:tcPr>
            <w:tcW w:w="1600" w:type="dxa"/>
            <w:vMerge w:val="restart"/>
            <w:tcBorders>
              <w:top w:val="single" w:sz="2" w:space="0" w:color="auto"/>
              <w:left w:val="thickThinSmallGap" w:sz="24" w:space="0" w:color="auto"/>
            </w:tcBorders>
          </w:tcPr>
          <w:p w:rsidR="007D3582" w:rsidRDefault="007D3582" w:rsidP="00D62EDF">
            <w:pPr>
              <w:jc w:val="center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2187" w:type="dxa"/>
            <w:tcBorders>
              <w:top w:val="single" w:sz="2" w:space="0" w:color="auto"/>
              <w:bottom w:val="single" w:sz="2" w:space="0" w:color="auto"/>
            </w:tcBorders>
          </w:tcPr>
          <w:p w:rsidR="007D3582" w:rsidRDefault="007D3582" w:rsidP="00D62EDF">
            <w:pPr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مراجعة عامة</w:t>
            </w:r>
          </w:p>
        </w:tc>
        <w:tc>
          <w:tcPr>
            <w:tcW w:w="891" w:type="dxa"/>
            <w:tcBorders>
              <w:top w:val="single" w:sz="2" w:space="0" w:color="auto"/>
              <w:bottom w:val="single" w:sz="2" w:space="0" w:color="auto"/>
            </w:tcBorders>
          </w:tcPr>
          <w:p w:rsidR="007D3582" w:rsidRDefault="007D3582" w:rsidP="00D62EDF">
            <w:pPr>
              <w:jc w:val="center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255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D3582" w:rsidRDefault="007D3582" w:rsidP="00D62EDF">
            <w:pPr>
              <w:jc w:val="lowKashida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الاسبوع الرابع من شهر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"4"</w:t>
            </w:r>
          </w:p>
        </w:tc>
        <w:tc>
          <w:tcPr>
            <w:tcW w:w="2660" w:type="dxa"/>
            <w:vMerge/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  <w:tc>
          <w:tcPr>
            <w:tcW w:w="1018" w:type="dxa"/>
            <w:tcBorders>
              <w:top w:val="single" w:sz="2" w:space="0" w:color="auto"/>
              <w:bottom w:val="single" w:sz="2" w:space="0" w:color="auto"/>
              <w:right w:val="thinThickSmallGap" w:sz="24" w:space="0" w:color="auto"/>
            </w:tcBorders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  <w:tr w:rsidR="007D3582" w:rsidRPr="00AD1742" w:rsidTr="00D62EDF">
        <w:trPr>
          <w:trHeight w:val="212"/>
          <w:jc w:val="center"/>
        </w:trPr>
        <w:tc>
          <w:tcPr>
            <w:tcW w:w="1600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</w:tcPr>
          <w:p w:rsidR="007D3582" w:rsidRDefault="007D3582" w:rsidP="00D62EDF">
            <w:pPr>
              <w:jc w:val="center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2187" w:type="dxa"/>
            <w:tcBorders>
              <w:top w:val="single" w:sz="2" w:space="0" w:color="auto"/>
              <w:bottom w:val="thickThinSmallGap" w:sz="24" w:space="0" w:color="auto"/>
            </w:tcBorders>
          </w:tcPr>
          <w:p w:rsidR="007D3582" w:rsidRDefault="007D3582" w:rsidP="00D62EDF">
            <w:pPr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امتحان تلاوة قراءة</w:t>
            </w:r>
          </w:p>
        </w:tc>
        <w:tc>
          <w:tcPr>
            <w:tcW w:w="891" w:type="dxa"/>
            <w:tcBorders>
              <w:top w:val="single" w:sz="2" w:space="0" w:color="auto"/>
              <w:bottom w:val="thickThinSmallGap" w:sz="24" w:space="0" w:color="auto"/>
            </w:tcBorders>
          </w:tcPr>
          <w:p w:rsidR="007D3582" w:rsidRDefault="007D3582" w:rsidP="00D62EDF">
            <w:pPr>
              <w:jc w:val="center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2557" w:type="dxa"/>
            <w:tcBorders>
              <w:top w:val="single" w:sz="8" w:space="0" w:color="auto"/>
              <w:bottom w:val="thickThinSmallGap" w:sz="24" w:space="0" w:color="auto"/>
            </w:tcBorders>
            <w:vAlign w:val="center"/>
          </w:tcPr>
          <w:p w:rsidR="007D3582" w:rsidRDefault="007D3582" w:rsidP="00D62EDF">
            <w:pPr>
              <w:jc w:val="lowKashida"/>
              <w:rPr>
                <w:rFonts w:cs="Simplified Arabic" w:hint="cs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الاسبوع الاول من شهر </w:t>
            </w:r>
            <w:r>
              <w:rPr>
                <w:rFonts w:ascii="Simplified Arabic" w:hAnsi="Simplified Arabic" w:cs="Simplified Arabic" w:hint="cs"/>
                <w:b/>
                <w:bCs/>
                <w:rtl/>
              </w:rPr>
              <w:t>"5"</w:t>
            </w:r>
          </w:p>
        </w:tc>
        <w:tc>
          <w:tcPr>
            <w:tcW w:w="2660" w:type="dxa"/>
            <w:vMerge/>
            <w:tcBorders>
              <w:bottom w:val="thickThinSmallGap" w:sz="24" w:space="0" w:color="auto"/>
            </w:tcBorders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  <w:tc>
          <w:tcPr>
            <w:tcW w:w="1018" w:type="dxa"/>
            <w:tcBorders>
              <w:top w:val="single" w:sz="2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7D3582" w:rsidRPr="00AD1742" w:rsidRDefault="007D3582" w:rsidP="00D62EDF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</w:tr>
    </w:tbl>
    <w:p w:rsidR="007D3582" w:rsidRDefault="007D3582" w:rsidP="007D3582">
      <w:pPr>
        <w:ind w:right="-630"/>
        <w:rPr>
          <w:rFonts w:cs="Simplified Arabic" w:hint="cs"/>
          <w:b/>
          <w:bCs/>
          <w:rtl/>
        </w:rPr>
      </w:pPr>
    </w:p>
    <w:p w:rsidR="007D3582" w:rsidRDefault="007D3582" w:rsidP="007D3582">
      <w:pPr>
        <w:ind w:right="-630"/>
        <w:rPr>
          <w:rFonts w:cs="Simplified Arabic" w:hint="cs"/>
          <w:b/>
          <w:bCs/>
          <w:rtl/>
        </w:rPr>
      </w:pPr>
    </w:p>
    <w:p w:rsidR="007D3582" w:rsidRDefault="007D3582" w:rsidP="007D3582">
      <w:pPr>
        <w:ind w:right="-630"/>
        <w:rPr>
          <w:rFonts w:cs="Simplified Arabic" w:hint="cs"/>
          <w:b/>
          <w:bCs/>
          <w:rtl/>
        </w:rPr>
      </w:pPr>
    </w:p>
    <w:p w:rsidR="007D3582" w:rsidRDefault="007D3582" w:rsidP="007D3582">
      <w:pPr>
        <w:ind w:right="-630"/>
        <w:rPr>
          <w:rFonts w:cs="Simplified Arabic" w:hint="cs"/>
          <w:b/>
          <w:bCs/>
          <w:rtl/>
        </w:rPr>
      </w:pPr>
    </w:p>
    <w:p w:rsidR="00C207D4" w:rsidRDefault="00C207D4"/>
    <w:sectPr w:rsidR="00C207D4" w:rsidSect="008D298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7D3582"/>
    <w:rsid w:val="007D3582"/>
    <w:rsid w:val="008D2981"/>
    <w:rsid w:val="00C207D4"/>
    <w:rsid w:val="00D0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82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LAB9</dc:creator>
  <cp:lastModifiedBy>LAB9</cp:lastModifiedBy>
  <cp:revision>1</cp:revision>
  <dcterms:created xsi:type="dcterms:W3CDTF">2020-01-22T07:18:00Z</dcterms:created>
  <dcterms:modified xsi:type="dcterms:W3CDTF">2020-01-22T07:19:00Z</dcterms:modified>
</cp:coreProperties>
</file>