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980FF3" w:rsidTr="00942857">
        <w:trPr>
          <w:trHeight w:val="371"/>
        </w:trPr>
        <w:tc>
          <w:tcPr>
            <w:tcW w:w="2352" w:type="dxa"/>
            <w:vAlign w:val="center"/>
          </w:tcPr>
          <w:p w:rsidR="00980FF3" w:rsidRDefault="00980FF3" w:rsidP="00D02653">
            <w:pPr>
              <w:bidi w:val="0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980FF3" w:rsidRPr="00377643" w:rsidRDefault="00980FF3" w:rsidP="00697B05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7B05">
              <w:rPr>
                <w:rFonts w:ascii="Arial" w:hAnsi="Arial" w:cs="Arial" w:hint="cs"/>
                <w:b/>
                <w:bCs/>
                <w:rtl/>
                <w:lang w:bidi="ar-JO"/>
              </w:rPr>
              <w:t>سورة الحجرات</w:t>
            </w:r>
            <w:r w:rsidR="00697B05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(1-8  )</w:t>
            </w:r>
          </w:p>
        </w:tc>
        <w:tc>
          <w:tcPr>
            <w:tcW w:w="2552" w:type="dxa"/>
            <w:vAlign w:val="center"/>
          </w:tcPr>
          <w:p w:rsidR="00980FF3" w:rsidRPr="004B346F" w:rsidRDefault="00980FF3" w:rsidP="00697B05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</w:t>
            </w:r>
            <w:r w:rsidR="00697B05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07" w:type="dxa"/>
            <w:vAlign w:val="center"/>
          </w:tcPr>
          <w:p w:rsidR="00980FF3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980FF3" w:rsidRPr="004B346F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980FF3" w:rsidTr="00942857">
        <w:trPr>
          <w:trHeight w:val="371"/>
        </w:trPr>
        <w:tc>
          <w:tcPr>
            <w:tcW w:w="2352" w:type="dxa"/>
            <w:vAlign w:val="center"/>
          </w:tcPr>
          <w:p w:rsidR="00980FF3" w:rsidRPr="004B346F" w:rsidRDefault="00980FF3" w:rsidP="00942857">
            <w:pP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980FF3" w:rsidRPr="004B346F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980FF3" w:rsidRPr="004B346F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980FF3" w:rsidRPr="004B346F" w:rsidRDefault="00980FF3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980FF3" w:rsidRPr="00172D97" w:rsidTr="00942857">
        <w:trPr>
          <w:trHeight w:val="371"/>
        </w:trPr>
        <w:tc>
          <w:tcPr>
            <w:tcW w:w="2352" w:type="dxa"/>
            <w:vAlign w:val="center"/>
          </w:tcPr>
          <w:p w:rsidR="00697B05" w:rsidRPr="00697B05" w:rsidRDefault="00697B05" w:rsidP="00697B05">
            <w:pPr>
              <w:rPr>
                <w:sz w:val="28"/>
                <w:szCs w:val="28"/>
                <w:rtl/>
                <w:cs/>
              </w:rPr>
            </w:pPr>
            <w:r>
              <w:rPr>
                <w:rFonts w:hint="cs"/>
                <w:sz w:val="28"/>
                <w:szCs w:val="28"/>
                <w:rtl/>
              </w:rPr>
              <w:t>1-</w:t>
            </w:r>
            <w:r w:rsidRPr="00697B05">
              <w:rPr>
                <w:sz w:val="28"/>
                <w:szCs w:val="28"/>
                <w:rtl/>
              </w:rPr>
              <w:t xml:space="preserve">  </w:t>
            </w:r>
            <w:r w:rsidRPr="00697B05">
              <w:rPr>
                <w:rFonts w:hint="cs"/>
                <w:sz w:val="28"/>
                <w:szCs w:val="28"/>
                <w:rtl/>
              </w:rPr>
              <w:t xml:space="preserve">تلاوة الآيات الكريمة </w:t>
            </w:r>
          </w:p>
          <w:p w:rsidR="00697B05" w:rsidRPr="00697B05" w:rsidRDefault="00697B05" w:rsidP="00697B0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2-</w:t>
            </w:r>
            <w:r w:rsidRPr="00697B05">
              <w:rPr>
                <w:rFonts w:hint="cs"/>
                <w:sz w:val="28"/>
                <w:szCs w:val="28"/>
                <w:rtl/>
              </w:rPr>
              <w:t xml:space="preserve">حفظ الآيات غيباً </w:t>
            </w:r>
          </w:p>
          <w:p w:rsidR="00697B05" w:rsidRPr="00697B05" w:rsidRDefault="00697B05" w:rsidP="00697B0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</w:t>
            </w:r>
            <w:r w:rsidRPr="00697B05">
              <w:rPr>
                <w:rFonts w:hint="cs"/>
                <w:sz w:val="28"/>
                <w:szCs w:val="28"/>
                <w:rtl/>
              </w:rPr>
              <w:t xml:space="preserve">تفسير المفردات الجديدة في الآيات الكريمة </w:t>
            </w:r>
          </w:p>
          <w:p w:rsidR="00697B05" w:rsidRPr="00697B05" w:rsidRDefault="00697B05" w:rsidP="00697B05">
            <w:pPr>
              <w:rPr>
                <w:sz w:val="28"/>
                <w:szCs w:val="28"/>
                <w:rtl/>
                <w:cs/>
              </w:rPr>
            </w:pPr>
            <w:r>
              <w:rPr>
                <w:rFonts w:hint="cs"/>
                <w:sz w:val="28"/>
                <w:szCs w:val="28"/>
                <w:rtl/>
              </w:rPr>
              <w:t>4-</w:t>
            </w:r>
            <w:r w:rsidRPr="00697B05">
              <w:rPr>
                <w:sz w:val="28"/>
                <w:szCs w:val="28"/>
                <w:rtl/>
              </w:rPr>
              <w:t xml:space="preserve"> </w:t>
            </w:r>
            <w:r w:rsidRPr="00697B05">
              <w:rPr>
                <w:rFonts w:hint="cs"/>
                <w:sz w:val="28"/>
                <w:szCs w:val="28"/>
                <w:rtl/>
              </w:rPr>
              <w:t xml:space="preserve">شرح الآيات شرحاً إجمالياً </w:t>
            </w:r>
          </w:p>
          <w:p w:rsidR="00980FF3" w:rsidRPr="00172D97" w:rsidRDefault="00697B05" w:rsidP="00697B05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</w:t>
            </w:r>
            <w:r w:rsidRPr="00697B05">
              <w:rPr>
                <w:rFonts w:hint="cs"/>
                <w:sz w:val="28"/>
                <w:szCs w:val="28"/>
                <w:rtl/>
              </w:rPr>
              <w:t>استنباط بعض الدروس والعبر من الآيات الكريمة</w:t>
            </w:r>
          </w:p>
        </w:tc>
        <w:tc>
          <w:tcPr>
            <w:tcW w:w="3827" w:type="dxa"/>
            <w:vAlign w:val="center"/>
          </w:tcPr>
          <w:p w:rsidR="00697B05" w:rsidRPr="00697B05" w:rsidRDefault="00697B05" w:rsidP="00697B0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 w:bidi="ar-SA"/>
              </w:rPr>
            </w:pPr>
            <w:proofErr w:type="spellStart"/>
            <w:r w:rsidRPr="00697B0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eastAsia="en-US" w:bidi="ar-SA"/>
              </w:rPr>
              <w:t>التمهيد:مراجعة</w:t>
            </w:r>
            <w:proofErr w:type="spellEnd"/>
            <w:r w:rsidRPr="00697B0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eastAsia="en-US" w:bidi="ar-SA"/>
              </w:rPr>
              <w:t xml:space="preserve"> في الدرس السابق باستراتيجية الكرسي الساخن</w:t>
            </w:r>
          </w:p>
          <w:p w:rsidR="00697B05" w:rsidRPr="00697B05" w:rsidRDefault="00697B05" w:rsidP="00697B05">
            <w:pPr>
              <w:pStyle w:val="PreformattedText"/>
              <w:bidi/>
              <w:jc w:val="both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 w:bidi="ar-SA"/>
              </w:rPr>
            </w:pPr>
            <w:r w:rsidRPr="00697B0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eastAsia="en-US" w:bidi="ar-SA"/>
              </w:rPr>
              <w:t xml:space="preserve">العرض :_ _استخدام أسلوب تحليل النصوص </w:t>
            </w:r>
          </w:p>
          <w:p w:rsidR="00697B05" w:rsidRPr="00697B05" w:rsidRDefault="00697B05" w:rsidP="00697B05">
            <w:pPr>
              <w:pStyle w:val="PreformattedText"/>
              <w:bidi/>
              <w:jc w:val="both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 w:bidi="ar-SA"/>
              </w:rPr>
            </w:pPr>
            <w:r w:rsidRPr="00697B0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eastAsia="en-US" w:bidi="ar-SA"/>
              </w:rPr>
              <w:t>_ أسلوب الترداد والمحاكاة</w:t>
            </w:r>
          </w:p>
          <w:p w:rsidR="00697B05" w:rsidRPr="00697B05" w:rsidRDefault="00697B05" w:rsidP="00697B05">
            <w:pPr>
              <w:pStyle w:val="PreformattedText"/>
              <w:bidi/>
              <w:jc w:val="both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 w:bidi="ar-SA"/>
              </w:rPr>
            </w:pPr>
            <w:r w:rsidRPr="00697B0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eastAsia="en-US" w:bidi="ar-SA"/>
              </w:rPr>
              <w:t xml:space="preserve">_ أسلوب الحوار والمناقشة </w:t>
            </w:r>
          </w:p>
          <w:p w:rsidR="00697B05" w:rsidRPr="00697B05" w:rsidRDefault="00697B05" w:rsidP="00697B0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 w:bidi="ar-SA"/>
              </w:rPr>
            </w:pPr>
            <w:r w:rsidRPr="00697B0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eastAsia="en-US" w:bidi="ar-SA"/>
              </w:rPr>
              <w:t xml:space="preserve"> _ أسلوب الاستنتاج </w:t>
            </w:r>
          </w:p>
          <w:p w:rsidR="00697B05" w:rsidRPr="00697B05" w:rsidRDefault="00697B05" w:rsidP="00697B0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 w:bidi="ar-SA"/>
              </w:rPr>
            </w:pPr>
            <w:r w:rsidRPr="00697B0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eastAsia="en-US" w:bidi="ar-SA"/>
              </w:rPr>
              <w:t>_</w:t>
            </w:r>
            <w:r w:rsidRPr="00697B05"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 w:bidi="ar-SA"/>
              </w:rPr>
              <w:t xml:space="preserve">دور المعلم: تكليف الطلبة الرجوع إلى المكتبة والوقوف على تفسير الآيات   </w:t>
            </w:r>
          </w:p>
          <w:p w:rsidR="00697B05" w:rsidRPr="00697B05" w:rsidRDefault="00697B05" w:rsidP="00697B0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 w:bidi="ar-SA"/>
              </w:rPr>
            </w:pPr>
            <w:r w:rsidRPr="00697B05"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 w:bidi="ar-SA"/>
              </w:rPr>
              <w:t>ومن ثم توزيع الأدوار في تفسير الآيات .</w:t>
            </w:r>
          </w:p>
          <w:p w:rsidR="00697B05" w:rsidRPr="00697B05" w:rsidRDefault="00697B05" w:rsidP="00697B0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 w:bidi="ar-SA"/>
              </w:rPr>
            </w:pPr>
            <w:r w:rsidRPr="00697B05"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 w:bidi="ar-SA"/>
              </w:rPr>
              <w:t>دور المتعلم: تنفيذ النشاط بشكل تعاوني وتفسير الآيات .</w:t>
            </w:r>
          </w:p>
          <w:p w:rsidR="00697B05" w:rsidRPr="00697B05" w:rsidRDefault="00697B05" w:rsidP="00697B05">
            <w:pPr>
              <w:pStyle w:val="PreformattedText"/>
              <w:bidi/>
              <w:jc w:val="both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 w:bidi="ar-SA"/>
              </w:rPr>
            </w:pPr>
            <w:r w:rsidRPr="00697B0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eastAsia="en-US" w:bidi="ar-SA"/>
              </w:rPr>
              <w:t xml:space="preserve">الخاتمة : الوقوف على مدى تحقق الأهداف باستخدام التقويم الختامي </w:t>
            </w:r>
          </w:p>
          <w:p w:rsidR="00980FF3" w:rsidRPr="00172D97" w:rsidRDefault="00980FF3" w:rsidP="00172D97">
            <w:pPr>
              <w:pStyle w:val="PreformattedText"/>
              <w:bidi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  <w:lang w:eastAsia="en-US" w:bidi="ar-SA"/>
              </w:rPr>
            </w:pPr>
          </w:p>
        </w:tc>
        <w:tc>
          <w:tcPr>
            <w:tcW w:w="2552" w:type="dxa"/>
            <w:vAlign w:val="center"/>
          </w:tcPr>
          <w:p w:rsidR="00980FF3" w:rsidRDefault="00697B05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ملاحظة الأداء</w:t>
            </w:r>
          </w:p>
          <w:p w:rsidR="00697B05" w:rsidRDefault="00697B05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تسميع الآيات</w:t>
            </w:r>
          </w:p>
          <w:p w:rsidR="00697B05" w:rsidRDefault="00697B05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فسر معنى :تحبط /امتحن /الحجرات</w:t>
            </w:r>
          </w:p>
          <w:p w:rsidR="00697B05" w:rsidRDefault="00697B05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697B05">
              <w:rPr>
                <w:rFonts w:hint="cs"/>
                <w:sz w:val="28"/>
                <w:szCs w:val="28"/>
                <w:rtl/>
              </w:rPr>
              <w:t>شرح الآيات شرحاً إجمالياً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  <w:p w:rsidR="00697B05" w:rsidRPr="00172D97" w:rsidRDefault="00697B05" w:rsidP="00172D9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استنب</w:t>
            </w:r>
            <w:r w:rsidRPr="00697B05">
              <w:rPr>
                <w:rFonts w:hint="cs"/>
                <w:sz w:val="28"/>
                <w:szCs w:val="28"/>
                <w:rtl/>
              </w:rPr>
              <w:t>ط بعض الدروس والعبر من الآيات الكريمة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2307" w:type="dxa"/>
          </w:tcPr>
          <w:p w:rsidR="00980FF3" w:rsidRPr="00172D97" w:rsidRDefault="00980FF3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980FF3" w:rsidRPr="00F07325" w:rsidRDefault="00980FF3" w:rsidP="00980FF3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980FF3" w:rsidRPr="00F07325" w:rsidRDefault="00980FF3" w:rsidP="00980FF3">
      <w:pPr>
        <w:jc w:val="lowKashida"/>
        <w:rPr>
          <w:sz w:val="28"/>
          <w:szCs w:val="28"/>
          <w:rtl/>
        </w:rPr>
      </w:pPr>
    </w:p>
    <w:p w:rsidR="00980FF3" w:rsidRPr="00F07325" w:rsidRDefault="00980FF3" w:rsidP="00980FF3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980FF3" w:rsidRDefault="00980FF3" w:rsidP="00980FF3">
      <w:pPr>
        <w:rPr>
          <w:rtl/>
        </w:rPr>
      </w:pPr>
    </w:p>
    <w:p w:rsidR="00980FF3" w:rsidRDefault="00980FF3" w:rsidP="00980FF3">
      <w:pPr>
        <w:rPr>
          <w:rtl/>
        </w:rPr>
      </w:pPr>
    </w:p>
    <w:p w:rsidR="00980FF3" w:rsidRDefault="00980FF3" w:rsidP="00980FF3">
      <w:pPr>
        <w:rPr>
          <w:rtl/>
        </w:rPr>
      </w:pPr>
    </w:p>
    <w:p w:rsidR="003F5E4E" w:rsidRDefault="003F5E4E" w:rsidP="00980FF3">
      <w:pPr>
        <w:rPr>
          <w:rtl/>
        </w:rPr>
      </w:pPr>
    </w:p>
    <w:p w:rsidR="003F5E4E" w:rsidRDefault="003F5E4E" w:rsidP="00980FF3">
      <w:pPr>
        <w:rPr>
          <w:rtl/>
        </w:rPr>
      </w:pPr>
    </w:p>
    <w:p w:rsidR="003F5E4E" w:rsidRDefault="003F5E4E" w:rsidP="00980FF3">
      <w:pPr>
        <w:rPr>
          <w:rtl/>
        </w:rPr>
      </w:pPr>
    </w:p>
    <w:p w:rsidR="003F5E4E" w:rsidRDefault="003F5E4E" w:rsidP="00980FF3">
      <w:pPr>
        <w:rPr>
          <w:rtl/>
        </w:rPr>
      </w:pPr>
    </w:p>
    <w:p w:rsidR="003F5E4E" w:rsidRDefault="003F5E4E" w:rsidP="00980FF3">
      <w:pPr>
        <w:rPr>
          <w:rtl/>
        </w:rPr>
      </w:pPr>
    </w:p>
    <w:p w:rsidR="003F5E4E" w:rsidRDefault="003F5E4E" w:rsidP="00980FF3">
      <w:pPr>
        <w:rPr>
          <w:rtl/>
        </w:rPr>
      </w:pPr>
    </w:p>
    <w:p w:rsidR="003F5E4E" w:rsidRDefault="003F5E4E" w:rsidP="00980FF3">
      <w:pPr>
        <w:rPr>
          <w:rtl/>
        </w:rPr>
      </w:pPr>
    </w:p>
    <w:p w:rsidR="003F5E4E" w:rsidRDefault="003F5E4E" w:rsidP="00980FF3">
      <w:pPr>
        <w:rPr>
          <w:rtl/>
        </w:rPr>
      </w:pPr>
    </w:p>
    <w:p w:rsidR="003F5E4E" w:rsidRDefault="003F5E4E" w:rsidP="00980FF3">
      <w:pPr>
        <w:rPr>
          <w:rtl/>
        </w:rPr>
      </w:pPr>
    </w:p>
    <w:p w:rsidR="003F5E4E" w:rsidRDefault="003F5E4E" w:rsidP="00980FF3">
      <w:pPr>
        <w:rPr>
          <w:rtl/>
        </w:rPr>
      </w:pPr>
    </w:p>
    <w:p w:rsidR="003F5E4E" w:rsidRDefault="003F5E4E" w:rsidP="00980FF3">
      <w:pPr>
        <w:rPr>
          <w:rtl/>
        </w:rPr>
      </w:pPr>
    </w:p>
    <w:p w:rsidR="00980FF3" w:rsidRDefault="00980FF3" w:rsidP="00980FF3">
      <w:pPr>
        <w:rPr>
          <w:rtl/>
        </w:rPr>
      </w:pPr>
    </w:p>
    <w:p w:rsidR="00980FF3" w:rsidRDefault="00980FF3" w:rsidP="00980FF3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A3256A" w:rsidTr="00942857">
        <w:trPr>
          <w:trHeight w:val="371"/>
        </w:trPr>
        <w:tc>
          <w:tcPr>
            <w:tcW w:w="2352" w:type="dxa"/>
            <w:vAlign w:val="center"/>
          </w:tcPr>
          <w:p w:rsidR="00A3256A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A3256A" w:rsidRPr="00377643" w:rsidRDefault="00A3256A" w:rsidP="003F5E4E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7B05" w:rsidRPr="003F5E4E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سورة </w:t>
            </w:r>
            <w:proofErr w:type="spellStart"/>
            <w:r w:rsidR="00697B05" w:rsidRPr="003F5E4E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الحجرا</w:t>
            </w:r>
            <w:proofErr w:type="spellEnd"/>
            <w:r w:rsidR="003F5E4E" w:rsidRPr="003F5E4E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ت</w:t>
            </w:r>
            <w:r w:rsidR="003F5E4E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(9-13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2268" w:type="dxa"/>
            <w:vAlign w:val="center"/>
          </w:tcPr>
          <w:p w:rsidR="00A3256A" w:rsidRPr="004B346F" w:rsidRDefault="00A3256A" w:rsidP="00697B05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</w:t>
            </w:r>
            <w:r w:rsidR="00697B05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1740" w:type="dxa"/>
            <w:vAlign w:val="center"/>
          </w:tcPr>
          <w:p w:rsidR="00A3256A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A3256A" w:rsidTr="00942857">
        <w:trPr>
          <w:trHeight w:val="371"/>
        </w:trPr>
        <w:tc>
          <w:tcPr>
            <w:tcW w:w="2352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A3256A" w:rsidRPr="00172D97" w:rsidTr="00942857">
        <w:trPr>
          <w:trHeight w:val="371"/>
        </w:trPr>
        <w:tc>
          <w:tcPr>
            <w:tcW w:w="2352" w:type="dxa"/>
            <w:vAlign w:val="center"/>
          </w:tcPr>
          <w:p w:rsidR="00697B05" w:rsidRPr="003F5E4E" w:rsidRDefault="003F5E4E" w:rsidP="00697B0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1-</w:t>
            </w:r>
            <w:r w:rsidR="00697B05" w:rsidRPr="003F5E4E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 تلاوة الآيات الكريمة </w:t>
            </w:r>
          </w:p>
          <w:p w:rsidR="00697B05" w:rsidRPr="003F5E4E" w:rsidRDefault="003F5E4E" w:rsidP="00697B05">
            <w:pPr>
              <w:rPr>
                <w:sz w:val="32"/>
                <w:szCs w:val="32"/>
              </w:rPr>
            </w:pPr>
            <w:r w:rsidRPr="003F5E4E">
              <w:rPr>
                <w:rFonts w:hint="cs"/>
                <w:sz w:val="32"/>
                <w:szCs w:val="32"/>
                <w:rtl/>
              </w:rPr>
              <w:t>2-</w:t>
            </w:r>
            <w:r w:rsidR="00697B05" w:rsidRPr="003F5E4E">
              <w:rPr>
                <w:rFonts w:hint="cs"/>
                <w:sz w:val="32"/>
                <w:szCs w:val="32"/>
                <w:rtl/>
              </w:rPr>
              <w:t xml:space="preserve">حفظ الآيات غيباً </w:t>
            </w:r>
          </w:p>
          <w:p w:rsidR="00697B05" w:rsidRPr="003F5E4E" w:rsidRDefault="003F5E4E" w:rsidP="00697B05">
            <w:pPr>
              <w:rPr>
                <w:sz w:val="32"/>
                <w:szCs w:val="32"/>
                <w:rtl/>
              </w:rPr>
            </w:pPr>
            <w:r w:rsidRPr="003F5E4E">
              <w:rPr>
                <w:rFonts w:hint="cs"/>
                <w:sz w:val="32"/>
                <w:szCs w:val="32"/>
                <w:rtl/>
              </w:rPr>
              <w:t>3-</w:t>
            </w:r>
            <w:r w:rsidR="00697B05" w:rsidRPr="003F5E4E">
              <w:rPr>
                <w:rFonts w:hint="cs"/>
                <w:sz w:val="32"/>
                <w:szCs w:val="32"/>
                <w:rtl/>
              </w:rPr>
              <w:t xml:space="preserve">تفسير المفردات الجديدة في الآيات الكريمة </w:t>
            </w:r>
          </w:p>
          <w:p w:rsidR="00697B05" w:rsidRPr="003F5E4E" w:rsidRDefault="003F5E4E" w:rsidP="00697B05">
            <w:pPr>
              <w:rPr>
                <w:sz w:val="32"/>
                <w:szCs w:val="32"/>
                <w:rtl/>
                <w:cs/>
              </w:rPr>
            </w:pPr>
            <w:r w:rsidRPr="003F5E4E">
              <w:rPr>
                <w:rFonts w:hint="cs"/>
                <w:sz w:val="32"/>
                <w:szCs w:val="32"/>
                <w:rtl/>
              </w:rPr>
              <w:t>4-</w:t>
            </w:r>
            <w:r w:rsidR="00697B05" w:rsidRPr="003F5E4E">
              <w:rPr>
                <w:sz w:val="32"/>
                <w:szCs w:val="32"/>
                <w:rtl/>
              </w:rPr>
              <w:t xml:space="preserve">  </w:t>
            </w:r>
            <w:r w:rsidR="00697B05" w:rsidRPr="003F5E4E">
              <w:rPr>
                <w:rFonts w:hint="cs"/>
                <w:sz w:val="32"/>
                <w:szCs w:val="32"/>
                <w:rtl/>
              </w:rPr>
              <w:t xml:space="preserve">شرح الآيات شرحاً إجمالياً </w:t>
            </w:r>
          </w:p>
          <w:p w:rsidR="00697B05" w:rsidRPr="003F5E4E" w:rsidRDefault="003F5E4E" w:rsidP="00697B0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5-</w:t>
            </w:r>
            <w:r w:rsidR="00697B05"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استنباط بعض الدروس والعبر من الآيات الكريمة</w:t>
            </w:r>
          </w:p>
          <w:p w:rsidR="00A3256A" w:rsidRPr="00697B05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4678" w:type="dxa"/>
            <w:vAlign w:val="center"/>
          </w:tcPr>
          <w:p w:rsidR="003F5E4E" w:rsidRPr="003F5E4E" w:rsidRDefault="003F5E4E" w:rsidP="003F5E4E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proofErr w:type="spellStart"/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التمهيد:مراجعة</w:t>
            </w:r>
            <w:proofErr w:type="spellEnd"/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 xml:space="preserve"> الدرس السابق باستراتيجية البطاقات أو ربط الدرس السابق باللاحق </w:t>
            </w:r>
          </w:p>
          <w:p w:rsidR="003F5E4E" w:rsidRPr="003F5E4E" w:rsidRDefault="003F5E4E" w:rsidP="003F5E4E">
            <w:pPr>
              <w:pStyle w:val="PreformattedText"/>
              <w:bidi/>
              <w:jc w:val="both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 xml:space="preserve">العرض :_ _استخدام أسلوب تحليل النصوص </w:t>
            </w:r>
          </w:p>
          <w:p w:rsidR="003F5E4E" w:rsidRPr="003F5E4E" w:rsidRDefault="003F5E4E" w:rsidP="003F5E4E">
            <w:pPr>
              <w:pStyle w:val="PreformattedText"/>
              <w:bidi/>
              <w:jc w:val="both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_ أسلوب الترداد والمحاكاة في تلاوة الآيات</w:t>
            </w:r>
          </w:p>
          <w:p w:rsidR="003F5E4E" w:rsidRPr="003F5E4E" w:rsidRDefault="003F5E4E" w:rsidP="003F5E4E">
            <w:pPr>
              <w:pStyle w:val="PreformattedText"/>
              <w:bidi/>
              <w:jc w:val="both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 xml:space="preserve">_ أسلوب الحوار والمناقشة في شرح الآيات </w:t>
            </w:r>
          </w:p>
          <w:p w:rsidR="003F5E4E" w:rsidRPr="003F5E4E" w:rsidRDefault="003F5E4E" w:rsidP="003F5E4E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 xml:space="preserve"> _ أسلوب الاستنتاج بعض ما يستفاد من النصوص</w:t>
            </w:r>
          </w:p>
          <w:p w:rsidR="003F5E4E" w:rsidRPr="003F5E4E" w:rsidRDefault="003F5E4E" w:rsidP="003F5E4E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_</w:t>
            </w:r>
            <w:r w:rsidRPr="003F5E4E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دور المعلم: تكليف الطلبة الرجوع إلى المكتبة والوقوف على تفسير الآيات   </w:t>
            </w:r>
          </w:p>
          <w:p w:rsidR="003F5E4E" w:rsidRPr="003F5E4E" w:rsidRDefault="003F5E4E" w:rsidP="003F5E4E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ومن ثم توزيع الأدوار في تفسير الآيات .</w:t>
            </w:r>
          </w:p>
          <w:p w:rsidR="003F5E4E" w:rsidRPr="003F5E4E" w:rsidRDefault="003F5E4E" w:rsidP="003F5E4E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دور المتعلم: تنفيذ النشاط بشكل تعاوني وتفسير الآيات .</w:t>
            </w:r>
          </w:p>
          <w:p w:rsidR="003F5E4E" w:rsidRPr="003F5E4E" w:rsidRDefault="003F5E4E" w:rsidP="003F5E4E">
            <w:pPr>
              <w:pStyle w:val="PreformattedText"/>
              <w:bidi/>
              <w:jc w:val="both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 xml:space="preserve"> الخاتمة : الوقوف على مدى تحقق الأهداف باستخدام التقويم الختامي </w:t>
            </w:r>
          </w:p>
          <w:p w:rsidR="003F5E4E" w:rsidRDefault="003F5E4E" w:rsidP="003F5E4E">
            <w:pPr>
              <w:pStyle w:val="PreformattedText"/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  <w:p w:rsidR="003F5E4E" w:rsidRDefault="003F5E4E" w:rsidP="003F5E4E">
            <w:pPr>
              <w:pStyle w:val="PreformattedText"/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  <w:p w:rsidR="00A3256A" w:rsidRPr="00172D97" w:rsidRDefault="00A3256A" w:rsidP="00942857">
            <w:pPr>
              <w:pStyle w:val="PreformattedText"/>
              <w:bidi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cs/>
                <w:lang w:eastAsia="en-US" w:bidi="ar-SA"/>
              </w:rPr>
            </w:pPr>
          </w:p>
        </w:tc>
        <w:tc>
          <w:tcPr>
            <w:tcW w:w="2268" w:type="dxa"/>
            <w:vAlign w:val="center"/>
          </w:tcPr>
          <w:p w:rsidR="003F5E4E" w:rsidRDefault="003F5E4E" w:rsidP="003F5E4E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ملاحظة الأداء</w:t>
            </w:r>
          </w:p>
          <w:p w:rsidR="003F5E4E" w:rsidRDefault="003F5E4E" w:rsidP="003F5E4E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تسميع الآيات</w:t>
            </w:r>
          </w:p>
          <w:p w:rsidR="00A3256A" w:rsidRDefault="003F5E4E" w:rsidP="003F5E4E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فسر معنى:</w:t>
            </w:r>
          </w:p>
          <w:p w:rsidR="003F5E4E" w:rsidRDefault="003F5E4E" w:rsidP="003F5E4E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بغت  /تلمزوا  /تنابزوا؟</w:t>
            </w:r>
          </w:p>
          <w:p w:rsidR="003F5E4E" w:rsidRPr="003F5E4E" w:rsidRDefault="003F5E4E" w:rsidP="003F5E4E">
            <w:pPr>
              <w:rPr>
                <w:sz w:val="32"/>
                <w:szCs w:val="32"/>
                <w:rtl/>
                <w:cs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Pr="003F5E4E">
              <w:rPr>
                <w:rFonts w:hint="cs"/>
                <w:sz w:val="32"/>
                <w:szCs w:val="32"/>
                <w:rtl/>
              </w:rPr>
              <w:t xml:space="preserve">شرح الآيات شرحاً إجمالياً </w:t>
            </w:r>
            <w:r>
              <w:rPr>
                <w:rFonts w:hint="cs"/>
                <w:sz w:val="32"/>
                <w:szCs w:val="32"/>
                <w:rtl/>
                <w:cs/>
              </w:rPr>
              <w:t>؟</w:t>
            </w:r>
          </w:p>
          <w:p w:rsidR="003F5E4E" w:rsidRPr="00172D97" w:rsidRDefault="003F5E4E" w:rsidP="003F5E4E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 w:rsidRPr="003F5E4E">
              <w:rPr>
                <w:rFonts w:hint="cs"/>
                <w:sz w:val="32"/>
                <w:szCs w:val="32"/>
                <w:rtl/>
              </w:rPr>
              <w:t>استنبط بعض الدروس والعبر من الآيات الكريمة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1740" w:type="dxa"/>
          </w:tcPr>
          <w:p w:rsidR="00A3256A" w:rsidRPr="00172D97" w:rsidRDefault="00A3256A" w:rsidP="00942857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</w:p>
        </w:tc>
      </w:tr>
    </w:tbl>
    <w:p w:rsidR="00A3256A" w:rsidRPr="00F07325" w:rsidRDefault="00A3256A" w:rsidP="00A3256A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A3256A" w:rsidRDefault="00A3256A" w:rsidP="00A3256A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3F5E4E" w:rsidRDefault="003F5E4E" w:rsidP="00A3256A">
      <w:pPr>
        <w:jc w:val="lowKashida"/>
        <w:rPr>
          <w:sz w:val="28"/>
          <w:szCs w:val="28"/>
          <w:rtl/>
        </w:rPr>
      </w:pPr>
    </w:p>
    <w:p w:rsidR="003F5E4E" w:rsidRDefault="003F5E4E" w:rsidP="00A3256A">
      <w:pPr>
        <w:jc w:val="lowKashida"/>
        <w:rPr>
          <w:sz w:val="28"/>
          <w:szCs w:val="28"/>
          <w:rtl/>
        </w:rPr>
      </w:pPr>
    </w:p>
    <w:p w:rsidR="003F5E4E" w:rsidRDefault="003F5E4E" w:rsidP="00A3256A">
      <w:pPr>
        <w:jc w:val="lowKashida"/>
        <w:rPr>
          <w:sz w:val="28"/>
          <w:szCs w:val="28"/>
          <w:rtl/>
        </w:rPr>
      </w:pPr>
    </w:p>
    <w:p w:rsidR="003F5E4E" w:rsidRDefault="003F5E4E" w:rsidP="00A3256A">
      <w:pPr>
        <w:jc w:val="lowKashida"/>
        <w:rPr>
          <w:sz w:val="28"/>
          <w:szCs w:val="28"/>
          <w:rtl/>
        </w:rPr>
      </w:pPr>
    </w:p>
    <w:p w:rsidR="003F5E4E" w:rsidRDefault="003F5E4E" w:rsidP="00A3256A">
      <w:pPr>
        <w:jc w:val="lowKashida"/>
        <w:rPr>
          <w:sz w:val="28"/>
          <w:szCs w:val="28"/>
          <w:rtl/>
        </w:rPr>
      </w:pPr>
    </w:p>
    <w:p w:rsidR="003F5E4E" w:rsidRDefault="003F5E4E" w:rsidP="00A3256A">
      <w:pPr>
        <w:jc w:val="lowKashida"/>
        <w:rPr>
          <w:sz w:val="28"/>
          <w:szCs w:val="28"/>
          <w:rtl/>
        </w:rPr>
      </w:pPr>
    </w:p>
    <w:p w:rsidR="003F5E4E" w:rsidRDefault="003F5E4E" w:rsidP="00A3256A">
      <w:pPr>
        <w:jc w:val="lowKashida"/>
        <w:rPr>
          <w:sz w:val="28"/>
          <w:szCs w:val="28"/>
          <w:rtl/>
        </w:rPr>
      </w:pPr>
    </w:p>
    <w:p w:rsidR="003F5E4E" w:rsidRDefault="003F5E4E" w:rsidP="00A3256A">
      <w:pPr>
        <w:jc w:val="lowKashida"/>
        <w:rPr>
          <w:sz w:val="28"/>
          <w:szCs w:val="28"/>
          <w:rtl/>
        </w:rPr>
      </w:pPr>
    </w:p>
    <w:p w:rsidR="003F5E4E" w:rsidRDefault="003F5E4E" w:rsidP="00A3256A">
      <w:pPr>
        <w:jc w:val="lowKashida"/>
        <w:rPr>
          <w:sz w:val="28"/>
          <w:szCs w:val="28"/>
          <w:rtl/>
        </w:rPr>
      </w:pPr>
    </w:p>
    <w:p w:rsidR="003F5E4E" w:rsidRPr="00F07325" w:rsidRDefault="003F5E4E" w:rsidP="00A3256A">
      <w:pPr>
        <w:jc w:val="lowKashida"/>
        <w:rPr>
          <w:sz w:val="28"/>
          <w:szCs w:val="28"/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A3256A" w:rsidTr="00942857">
        <w:trPr>
          <w:trHeight w:val="371"/>
        </w:trPr>
        <w:tc>
          <w:tcPr>
            <w:tcW w:w="2352" w:type="dxa"/>
            <w:vAlign w:val="center"/>
          </w:tcPr>
          <w:p w:rsidR="00A3256A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A3256A" w:rsidRPr="00731547" w:rsidRDefault="00A3256A" w:rsidP="003F5E4E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F5E4E">
              <w:rPr>
                <w:rFonts w:ascii="Arial" w:hAnsi="Arial" w:cs="Arial" w:hint="cs"/>
                <w:b/>
                <w:bCs/>
                <w:rtl/>
                <w:lang w:bidi="ar-JO"/>
              </w:rPr>
              <w:t>سورة الهمزة</w:t>
            </w:r>
            <w:r w:rsidR="00697B05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(</w:t>
            </w:r>
            <w:r w:rsidR="003F5E4E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1-9</w:t>
            </w:r>
            <w:r w:rsidR="00697B05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2268" w:type="dxa"/>
            <w:vAlign w:val="center"/>
          </w:tcPr>
          <w:p w:rsidR="00A3256A" w:rsidRPr="004B346F" w:rsidRDefault="00A3256A" w:rsidP="00697B05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</w:t>
            </w:r>
            <w:r w:rsidR="00697B05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1740" w:type="dxa"/>
            <w:vAlign w:val="center"/>
          </w:tcPr>
          <w:p w:rsidR="00A3256A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A3256A" w:rsidTr="00942857">
        <w:trPr>
          <w:trHeight w:val="371"/>
        </w:trPr>
        <w:tc>
          <w:tcPr>
            <w:tcW w:w="2352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A3256A" w:rsidRPr="004B346F" w:rsidRDefault="00A3256A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3F5E4E" w:rsidTr="00942857">
        <w:trPr>
          <w:trHeight w:val="371"/>
        </w:trPr>
        <w:tc>
          <w:tcPr>
            <w:tcW w:w="2352" w:type="dxa"/>
            <w:vAlign w:val="center"/>
          </w:tcPr>
          <w:p w:rsidR="003F5E4E" w:rsidRPr="003F5E4E" w:rsidRDefault="003F5E4E" w:rsidP="003F5E4E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eastAsia="en-US" w:bidi="ar-SA"/>
              </w:rPr>
              <w:t>1</w:t>
            </w: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-</w:t>
            </w:r>
            <w:r w:rsidRPr="003F5E4E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 تلاوة الآيات الكريمة </w:t>
            </w: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2-</w:t>
            </w:r>
            <w:r w:rsidRPr="003F5E4E">
              <w:rPr>
                <w:rFonts w:cstheme="minorBidi" w:hint="cs"/>
                <w:sz w:val="32"/>
                <w:szCs w:val="32"/>
                <w:rtl/>
                <w:lang w:bidi="ar-SA"/>
              </w:rPr>
              <w:t xml:space="preserve"> حفظ الآيات غيباً </w:t>
            </w:r>
          </w:p>
          <w:p w:rsidR="003F5E4E" w:rsidRPr="003F5E4E" w:rsidRDefault="003F5E4E" w:rsidP="003F5E4E">
            <w:pPr>
              <w:rPr>
                <w:sz w:val="32"/>
                <w:szCs w:val="32"/>
                <w:rtl/>
              </w:rPr>
            </w:pPr>
            <w:r w:rsidRPr="003F5E4E">
              <w:rPr>
                <w:rFonts w:hint="cs"/>
                <w:sz w:val="32"/>
                <w:szCs w:val="32"/>
                <w:rtl/>
              </w:rPr>
              <w:t>3-تفسير المفردات الجديدة في الآيات الكريمة</w:t>
            </w:r>
          </w:p>
          <w:p w:rsidR="003F5E4E" w:rsidRPr="003F5E4E" w:rsidRDefault="003F5E4E" w:rsidP="003F5E4E">
            <w:pPr>
              <w:rPr>
                <w:sz w:val="32"/>
                <w:szCs w:val="32"/>
                <w:rtl/>
                <w:cs/>
              </w:rPr>
            </w:pPr>
            <w:r w:rsidRPr="003F5E4E">
              <w:rPr>
                <w:rFonts w:hint="cs"/>
                <w:sz w:val="32"/>
                <w:szCs w:val="32"/>
                <w:rtl/>
              </w:rPr>
              <w:t>4-</w:t>
            </w:r>
            <w:r w:rsidRPr="003F5E4E">
              <w:rPr>
                <w:sz w:val="32"/>
                <w:szCs w:val="32"/>
                <w:rtl/>
              </w:rPr>
              <w:t xml:space="preserve">  </w:t>
            </w:r>
            <w:r w:rsidRPr="003F5E4E">
              <w:rPr>
                <w:rFonts w:hint="cs"/>
                <w:sz w:val="32"/>
                <w:szCs w:val="32"/>
                <w:rtl/>
              </w:rPr>
              <w:t xml:space="preserve">شرح الآيات شرحاً إجمالياً </w:t>
            </w:r>
          </w:p>
          <w:p w:rsidR="003F5E4E" w:rsidRPr="003F5E4E" w:rsidRDefault="003F5E4E" w:rsidP="003F5E4E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28"/>
                <w:szCs w:val="28"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5-استنباط بعض الدروس والعبر من الآيات الكريمة</w:t>
            </w:r>
          </w:p>
          <w:p w:rsidR="003F5E4E" w:rsidRPr="003F5E4E" w:rsidRDefault="003F5E4E" w:rsidP="003F5E4E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28"/>
                <w:szCs w:val="28"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eastAsia="en-US" w:bidi="ar-SA"/>
              </w:rPr>
              <w:t xml:space="preserve"> </w:t>
            </w:r>
          </w:p>
          <w:p w:rsidR="003F5E4E" w:rsidRPr="003F5E4E" w:rsidRDefault="003F5E4E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678" w:type="dxa"/>
            <w:vAlign w:val="center"/>
          </w:tcPr>
          <w:p w:rsidR="003F5E4E" w:rsidRPr="003F5E4E" w:rsidRDefault="003F5E4E" w:rsidP="003F5E4E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proofErr w:type="spellStart"/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التمهيد:مراجعة</w:t>
            </w:r>
            <w:proofErr w:type="spellEnd"/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 xml:space="preserve"> الدرس السابق </w:t>
            </w:r>
          </w:p>
          <w:p w:rsidR="003F5E4E" w:rsidRPr="003F5E4E" w:rsidRDefault="003F5E4E" w:rsidP="003F5E4E">
            <w:pPr>
              <w:pStyle w:val="PreformattedText"/>
              <w:bidi/>
              <w:jc w:val="both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 xml:space="preserve">العرض :_ _استخدام أسلوب تحليل النصوص </w:t>
            </w:r>
          </w:p>
          <w:p w:rsidR="003F5E4E" w:rsidRPr="003F5E4E" w:rsidRDefault="003F5E4E" w:rsidP="003F5E4E">
            <w:pPr>
              <w:pStyle w:val="PreformattedText"/>
              <w:bidi/>
              <w:jc w:val="both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_ أسلوب الترداد والمحاكاة في تلاوة الآيات</w:t>
            </w:r>
          </w:p>
          <w:p w:rsidR="003F5E4E" w:rsidRPr="003F5E4E" w:rsidRDefault="003F5E4E" w:rsidP="003F5E4E">
            <w:pPr>
              <w:pStyle w:val="PreformattedText"/>
              <w:bidi/>
              <w:jc w:val="both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 xml:space="preserve">_ أسلوب الحوار والمناقشة في شرح الآيات </w:t>
            </w:r>
          </w:p>
          <w:p w:rsidR="003F5E4E" w:rsidRPr="003F5E4E" w:rsidRDefault="003F5E4E" w:rsidP="003F5E4E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 xml:space="preserve"> _ أسلوب الاستنتاج بعض ما يستفاد من الآيات</w:t>
            </w:r>
          </w:p>
          <w:p w:rsidR="003F5E4E" w:rsidRPr="003F5E4E" w:rsidRDefault="003F5E4E" w:rsidP="003F5E4E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دور المعلم:1_ تكليف الطلبة بالرجوع للمكتبة  .  والوقوف على تفسير الآية </w:t>
            </w: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 xml:space="preserve">وبيان سبب النزول </w:t>
            </w:r>
          </w:p>
          <w:p w:rsidR="003F5E4E" w:rsidRPr="003F5E4E" w:rsidRDefault="003F5E4E" w:rsidP="003F5E4E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3F5E4E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دور المتعلم: تنفيذ المهمة الموكلة إليهم وتنفيذها داخل الصف وبيان دلالتها .</w:t>
            </w:r>
          </w:p>
          <w:p w:rsidR="003F5E4E" w:rsidRDefault="003F5E4E" w:rsidP="003F5E4E">
            <w:pPr>
              <w:pStyle w:val="PreformattedText"/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3F5E4E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الخاتمة : الوقوف على مدى تحقق الأهداف باستخدام التقويم الختامي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</w:p>
          <w:p w:rsidR="003F5E4E" w:rsidRPr="00E26776" w:rsidRDefault="003F5E4E" w:rsidP="003F5E4E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</w:p>
          <w:p w:rsidR="003F5E4E" w:rsidRPr="003F5E4E" w:rsidRDefault="003F5E4E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3F5E4E" w:rsidRDefault="003F5E4E" w:rsidP="003F5E4E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ملاحظة الأداء</w:t>
            </w:r>
          </w:p>
          <w:p w:rsidR="003F5E4E" w:rsidRDefault="003F5E4E" w:rsidP="003F5E4E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تسميع الآيات</w:t>
            </w:r>
          </w:p>
          <w:p w:rsidR="003F5E4E" w:rsidRDefault="003F5E4E" w:rsidP="003F5E4E">
            <w:pPr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فسر معنى:</w:t>
            </w:r>
          </w:p>
          <w:p w:rsidR="003F5E4E" w:rsidRDefault="003F5E4E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ويل / اخلده /مؤصدة ؟</w:t>
            </w:r>
          </w:p>
          <w:p w:rsidR="003F5E4E" w:rsidRPr="003F5E4E" w:rsidRDefault="003F5E4E" w:rsidP="003F5E4E">
            <w:pPr>
              <w:rPr>
                <w:sz w:val="32"/>
                <w:szCs w:val="32"/>
                <w:rtl/>
                <w:cs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Pr="003F5E4E">
              <w:rPr>
                <w:rFonts w:hint="cs"/>
                <w:sz w:val="32"/>
                <w:szCs w:val="32"/>
                <w:rtl/>
              </w:rPr>
              <w:t xml:space="preserve">شرح الآيات شرحاً إجمالياً </w:t>
            </w:r>
            <w:r>
              <w:rPr>
                <w:rFonts w:hint="cs"/>
                <w:sz w:val="32"/>
                <w:szCs w:val="32"/>
                <w:rtl/>
                <w:cs/>
              </w:rPr>
              <w:t>؟</w:t>
            </w:r>
          </w:p>
          <w:p w:rsidR="003F5E4E" w:rsidRPr="004B346F" w:rsidRDefault="003F5E4E" w:rsidP="003F5E4E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3F5E4E">
              <w:rPr>
                <w:rFonts w:hint="cs"/>
                <w:sz w:val="32"/>
                <w:szCs w:val="32"/>
                <w:rtl/>
              </w:rPr>
              <w:t>استنبط بعض الدروس والعبر من الآيات الكريمة</w:t>
            </w:r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1740" w:type="dxa"/>
          </w:tcPr>
          <w:p w:rsidR="003F5E4E" w:rsidRDefault="003F5E4E" w:rsidP="0094285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697B05" w:rsidRPr="00F07325" w:rsidRDefault="00697B05" w:rsidP="00697B0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</w:t>
      </w:r>
      <w:bookmarkStart w:id="0" w:name="_GoBack"/>
      <w:bookmarkEnd w:id="0"/>
      <w:r w:rsidRPr="00F07325">
        <w:rPr>
          <w:rFonts w:hint="cs"/>
          <w:sz w:val="28"/>
          <w:szCs w:val="28"/>
          <w:rtl/>
        </w:rPr>
        <w:t>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697B05" w:rsidRPr="00F07325" w:rsidRDefault="00697B05" w:rsidP="00697B0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FB5B02" w:rsidRDefault="00FB5B02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p w:rsidR="003F5E4E" w:rsidRDefault="003F5E4E" w:rsidP="000951F2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3F5E4E" w:rsidTr="00240F1F">
        <w:trPr>
          <w:trHeight w:val="371"/>
        </w:trPr>
        <w:tc>
          <w:tcPr>
            <w:tcW w:w="2352" w:type="dxa"/>
            <w:vAlign w:val="center"/>
          </w:tcPr>
          <w:p w:rsidR="003F5E4E" w:rsidRDefault="003F5E4E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3F5E4E" w:rsidRPr="00731547" w:rsidRDefault="003F5E4E" w:rsidP="00240F1F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F5E4E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نعيم الجنة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3F5E4E" w:rsidRPr="004B346F" w:rsidRDefault="003F5E4E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3F5E4E" w:rsidRDefault="003F5E4E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3F5E4E" w:rsidRPr="004B346F" w:rsidRDefault="003F5E4E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3F5E4E" w:rsidTr="00240F1F">
        <w:trPr>
          <w:trHeight w:val="371"/>
        </w:trPr>
        <w:tc>
          <w:tcPr>
            <w:tcW w:w="2352" w:type="dxa"/>
            <w:vAlign w:val="center"/>
          </w:tcPr>
          <w:p w:rsidR="003F5E4E" w:rsidRPr="004B346F" w:rsidRDefault="003F5E4E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3F5E4E" w:rsidRPr="004B346F" w:rsidRDefault="003F5E4E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3F5E4E" w:rsidRPr="004B346F" w:rsidRDefault="003F5E4E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3F5E4E" w:rsidRPr="004B346F" w:rsidRDefault="003F5E4E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3F5E4E" w:rsidTr="00240F1F">
        <w:trPr>
          <w:trHeight w:val="371"/>
        </w:trPr>
        <w:tc>
          <w:tcPr>
            <w:tcW w:w="2352" w:type="dxa"/>
            <w:vAlign w:val="center"/>
          </w:tcPr>
          <w:p w:rsidR="003F5E4E" w:rsidRPr="00021967" w:rsidRDefault="003F5E4E" w:rsidP="003F5E4E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1</w:t>
            </w:r>
            <w:r w:rsidRPr="0002196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-</w:t>
            </w:r>
            <w:r w:rsidRPr="0002196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الاستدلال على نعيم الجنة</w:t>
            </w:r>
            <w:r w:rsidR="00021967" w:rsidRPr="00021967">
              <w:rPr>
                <w:rFonts w:cs="Times New Roman"/>
                <w:sz w:val="32"/>
                <w:szCs w:val="32"/>
                <w:rtl/>
              </w:rPr>
              <w:t xml:space="preserve"> من القرآن والسنة</w:t>
            </w:r>
          </w:p>
          <w:p w:rsidR="003F5E4E" w:rsidRPr="00021967" w:rsidRDefault="003F5E4E" w:rsidP="003F5E4E">
            <w:pPr>
              <w:rPr>
                <w:rFonts w:cs="Times New Roman"/>
                <w:sz w:val="32"/>
                <w:szCs w:val="32"/>
                <w:rtl/>
              </w:rPr>
            </w:pPr>
          </w:p>
          <w:p w:rsidR="003F5E4E" w:rsidRPr="00021967" w:rsidRDefault="00021967" w:rsidP="00021967">
            <w:pPr>
              <w:rPr>
                <w:sz w:val="32"/>
                <w:szCs w:val="32"/>
                <w:rtl/>
              </w:rPr>
            </w:pPr>
            <w:r w:rsidRPr="00021967">
              <w:rPr>
                <w:rFonts w:cs="Times New Roman" w:hint="cs"/>
                <w:sz w:val="32"/>
                <w:szCs w:val="32"/>
                <w:rtl/>
              </w:rPr>
              <w:t>2-توضيح أن ل</w:t>
            </w:r>
            <w:r w:rsidR="003F5E4E" w:rsidRPr="00021967">
              <w:rPr>
                <w:rFonts w:cs="Times New Roman"/>
                <w:sz w:val="32"/>
                <w:szCs w:val="32"/>
                <w:rtl/>
              </w:rPr>
              <w:t xml:space="preserve">لجنة </w:t>
            </w:r>
            <w:r w:rsidRPr="00021967">
              <w:rPr>
                <w:rFonts w:hint="cs"/>
                <w:sz w:val="32"/>
                <w:szCs w:val="32"/>
                <w:rtl/>
              </w:rPr>
              <w:t xml:space="preserve"> درجات وابواب</w:t>
            </w:r>
          </w:p>
          <w:p w:rsidR="00021967" w:rsidRPr="00021967" w:rsidRDefault="00021967" w:rsidP="00021967">
            <w:pPr>
              <w:rPr>
                <w:sz w:val="32"/>
                <w:szCs w:val="32"/>
                <w:rtl/>
              </w:rPr>
            </w:pPr>
            <w:r w:rsidRPr="00021967">
              <w:rPr>
                <w:rFonts w:hint="cs"/>
                <w:sz w:val="32"/>
                <w:szCs w:val="32"/>
                <w:rtl/>
              </w:rPr>
              <w:t>3-التدليل على أن نعيم الجنة دائم لا ينقطع ولا ينفد</w:t>
            </w:r>
          </w:p>
          <w:p w:rsidR="003F5E4E" w:rsidRPr="00021967" w:rsidRDefault="003F5E4E" w:rsidP="003F5E4E">
            <w:pPr>
              <w:rPr>
                <w:sz w:val="32"/>
                <w:szCs w:val="32"/>
                <w:rtl/>
              </w:rPr>
            </w:pPr>
          </w:p>
          <w:p w:rsidR="003F5E4E" w:rsidRPr="00021967" w:rsidRDefault="00021967" w:rsidP="003F5E4E">
            <w:pPr>
              <w:rPr>
                <w:sz w:val="32"/>
                <w:szCs w:val="32"/>
                <w:rtl/>
              </w:rPr>
            </w:pPr>
            <w:r w:rsidRPr="00021967">
              <w:rPr>
                <w:rFonts w:cs="Times New Roman" w:hint="cs"/>
                <w:sz w:val="32"/>
                <w:szCs w:val="32"/>
                <w:rtl/>
              </w:rPr>
              <w:t>4-</w:t>
            </w:r>
            <w:r w:rsidR="003F5E4E" w:rsidRPr="00021967">
              <w:rPr>
                <w:rFonts w:cs="Times New Roman"/>
                <w:sz w:val="32"/>
                <w:szCs w:val="32"/>
                <w:rtl/>
              </w:rPr>
              <w:t>استخلاص أن الجنة جزاء وفوز وعاقبة</w:t>
            </w:r>
          </w:p>
          <w:p w:rsidR="003F5E4E" w:rsidRPr="003F5E4E" w:rsidRDefault="00021967" w:rsidP="003F5E4E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021967">
              <w:rPr>
                <w:rFonts w:cs="Times New Roman" w:hint="cs"/>
                <w:sz w:val="32"/>
                <w:szCs w:val="32"/>
                <w:rtl/>
              </w:rPr>
              <w:t>5-</w:t>
            </w:r>
            <w:r w:rsidR="003F5E4E" w:rsidRPr="00021967">
              <w:rPr>
                <w:rFonts w:cs="Times New Roman"/>
                <w:sz w:val="32"/>
                <w:szCs w:val="32"/>
                <w:rtl/>
              </w:rPr>
              <w:t xml:space="preserve"> الترغيب بالجنة والعمل لها</w:t>
            </w:r>
            <w:r w:rsidR="003F5E4E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678" w:type="dxa"/>
            <w:vAlign w:val="center"/>
          </w:tcPr>
          <w:p w:rsidR="00021967" w:rsidRPr="00021967" w:rsidRDefault="00021967" w:rsidP="00021967">
            <w:pPr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02196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التمهيد للوحدة  بصورة عامة مع بيان الدروس والاهداف بصورة اجمالية</w:t>
            </w:r>
          </w:p>
          <w:p w:rsidR="00021967" w:rsidRPr="00021967" w:rsidRDefault="00021967" w:rsidP="00021967">
            <w:pPr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02196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العرض:_ </w:t>
            </w:r>
          </w:p>
          <w:p w:rsidR="00021967" w:rsidRPr="00021967" w:rsidRDefault="00021967" w:rsidP="00021967">
            <w:pPr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02196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_أسلوب الاستدلال على نعيم الجنة من النصوص</w:t>
            </w:r>
          </w:p>
          <w:p w:rsidR="00021967" w:rsidRPr="00021967" w:rsidRDefault="00021967" w:rsidP="00021967">
            <w:pPr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02196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_تحليل النصوص الشرعية وتوضيحها</w:t>
            </w:r>
          </w:p>
          <w:p w:rsidR="00021967" w:rsidRPr="00021967" w:rsidRDefault="00021967" w:rsidP="00021967">
            <w:pPr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02196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-عرض بور بوينت </w:t>
            </w:r>
          </w:p>
          <w:p w:rsidR="00021967" w:rsidRPr="00021967" w:rsidRDefault="00021967" w:rsidP="00021967">
            <w:pPr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02196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_ أسلوب الترغيب والترهيب </w:t>
            </w:r>
          </w:p>
          <w:p w:rsidR="00021967" w:rsidRPr="00021967" w:rsidRDefault="00021967" w:rsidP="00021967">
            <w:pPr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02196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القدوة الحسنة في عمل أهل الجنة واجتناب المعاصي</w:t>
            </w:r>
          </w:p>
          <w:p w:rsidR="00021967" w:rsidRPr="00021967" w:rsidRDefault="00021967" w:rsidP="00021967">
            <w:pPr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02196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دور المعلم: _ تكليف الطلبة الرجوع إلى المكتبة والوقوف بعض النصوص التي تتضمن بعض العقوبات </w:t>
            </w:r>
          </w:p>
          <w:p w:rsidR="00021967" w:rsidRPr="00021967" w:rsidRDefault="00021967" w:rsidP="00021967">
            <w:pPr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02196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-التعبير الحر من الطلبة والإجابة على ال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02196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سئلة المطروحة </w:t>
            </w:r>
          </w:p>
          <w:p w:rsidR="00021967" w:rsidRDefault="00021967" w:rsidP="00021967">
            <w:pPr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02196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الخاتمة : الوقوف على مدى تحقق الأهداف باستخدام التقويم الختامي</w:t>
            </w:r>
            <w:r>
              <w:rPr>
                <w:rFonts w:ascii="Simplified Arabic" w:hAnsi="Simplified Arabic" w:cs="Simplified Arabic"/>
                <w:sz w:val="24"/>
                <w:szCs w:val="24"/>
                <w:rtl/>
              </w:rPr>
              <w:tab/>
            </w:r>
          </w:p>
          <w:p w:rsidR="00021967" w:rsidRDefault="00021967" w:rsidP="00021967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  <w:p w:rsidR="00021967" w:rsidRDefault="00021967" w:rsidP="00021967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  <w:p w:rsidR="003F5E4E" w:rsidRPr="003F5E4E" w:rsidRDefault="003F5E4E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021967" w:rsidRPr="00021967" w:rsidRDefault="00021967" w:rsidP="00021967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دل</w:t>
            </w:r>
            <w:r w:rsidRPr="0002196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 على نعيم الجنة</w:t>
            </w:r>
            <w:r w:rsidRPr="00021967">
              <w:rPr>
                <w:rFonts w:cs="Times New Roman"/>
                <w:sz w:val="32"/>
                <w:szCs w:val="32"/>
                <w:rtl/>
              </w:rPr>
              <w:t xml:space="preserve"> من القرآن والسنة</w:t>
            </w:r>
            <w:r>
              <w:rPr>
                <w:rFonts w:cs="Times New Roman" w:hint="cs"/>
                <w:sz w:val="32"/>
                <w:szCs w:val="32"/>
                <w:rtl/>
              </w:rPr>
              <w:t>؟</w:t>
            </w:r>
          </w:p>
          <w:p w:rsidR="00021967" w:rsidRPr="00021967" w:rsidRDefault="00021967" w:rsidP="00021967">
            <w:pPr>
              <w:rPr>
                <w:rFonts w:cs="Times New Roman"/>
                <w:sz w:val="32"/>
                <w:szCs w:val="32"/>
                <w:rtl/>
              </w:rPr>
            </w:pPr>
          </w:p>
          <w:p w:rsidR="00021967" w:rsidRDefault="00021967" w:rsidP="00021967">
            <w:pPr>
              <w:rPr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صف</w:t>
            </w:r>
            <w:r w:rsidRPr="00021967">
              <w:rPr>
                <w:rFonts w:cs="Times New Roman" w:hint="cs"/>
                <w:sz w:val="32"/>
                <w:szCs w:val="32"/>
                <w:rtl/>
              </w:rPr>
              <w:t xml:space="preserve"> </w:t>
            </w:r>
            <w:r w:rsidRPr="00021967">
              <w:rPr>
                <w:rFonts w:hint="cs"/>
                <w:sz w:val="32"/>
                <w:szCs w:val="32"/>
                <w:rtl/>
              </w:rPr>
              <w:t>درجات</w:t>
            </w:r>
            <w:r w:rsidRPr="00021967">
              <w:rPr>
                <w:rFonts w:cs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cs="Times New Roman" w:hint="cs"/>
                <w:sz w:val="32"/>
                <w:szCs w:val="32"/>
                <w:rtl/>
              </w:rPr>
              <w:t>ا</w:t>
            </w:r>
            <w:r w:rsidRPr="00021967">
              <w:rPr>
                <w:rFonts w:cs="Times New Roman"/>
                <w:sz w:val="32"/>
                <w:szCs w:val="32"/>
                <w:rtl/>
              </w:rPr>
              <w:t xml:space="preserve">لجنة </w:t>
            </w:r>
            <w:r w:rsidRPr="00021967">
              <w:rPr>
                <w:rFonts w:hint="cs"/>
                <w:sz w:val="32"/>
                <w:szCs w:val="32"/>
                <w:rtl/>
              </w:rPr>
              <w:t xml:space="preserve"> وابواب</w:t>
            </w:r>
            <w:r>
              <w:rPr>
                <w:rFonts w:hint="cs"/>
                <w:sz w:val="32"/>
                <w:szCs w:val="32"/>
                <w:rtl/>
              </w:rPr>
              <w:t>ها؟</w:t>
            </w:r>
          </w:p>
          <w:p w:rsidR="00021967" w:rsidRPr="00021967" w:rsidRDefault="00021967" w:rsidP="00021967">
            <w:pPr>
              <w:rPr>
                <w:sz w:val="32"/>
                <w:szCs w:val="32"/>
                <w:rtl/>
              </w:rPr>
            </w:pPr>
          </w:p>
          <w:p w:rsidR="00021967" w:rsidRPr="00021967" w:rsidRDefault="00021967" w:rsidP="0002196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دل</w:t>
            </w:r>
            <w:r w:rsidRPr="00021967">
              <w:rPr>
                <w:rFonts w:hint="cs"/>
                <w:sz w:val="32"/>
                <w:szCs w:val="32"/>
                <w:rtl/>
              </w:rPr>
              <w:t>ل على أن نعيم الجنة دائم لا ينقطع ولا ينفد</w:t>
            </w:r>
            <w:r>
              <w:rPr>
                <w:rFonts w:hint="cs"/>
                <w:sz w:val="32"/>
                <w:szCs w:val="32"/>
                <w:rtl/>
              </w:rPr>
              <w:t>؟</w:t>
            </w:r>
          </w:p>
          <w:p w:rsidR="00021967" w:rsidRPr="00021967" w:rsidRDefault="00021967" w:rsidP="00021967">
            <w:pPr>
              <w:rPr>
                <w:sz w:val="32"/>
                <w:szCs w:val="32"/>
                <w:rtl/>
              </w:rPr>
            </w:pPr>
          </w:p>
          <w:p w:rsidR="00021967" w:rsidRDefault="00021967" w:rsidP="00021967">
            <w:pPr>
              <w:rPr>
                <w:sz w:val="32"/>
                <w:szCs w:val="32"/>
                <w:rtl/>
              </w:rPr>
            </w:pPr>
            <w:r>
              <w:rPr>
                <w:rFonts w:cs="Times New Roman" w:hint="cs"/>
                <w:sz w:val="32"/>
                <w:szCs w:val="32"/>
                <w:rtl/>
              </w:rPr>
              <w:t>كيف نكون</w:t>
            </w:r>
            <w:r>
              <w:rPr>
                <w:rFonts w:cs="Times New Roman"/>
                <w:sz w:val="32"/>
                <w:szCs w:val="32"/>
                <w:rtl/>
              </w:rPr>
              <w:t xml:space="preserve"> </w:t>
            </w:r>
            <w:r w:rsidRPr="00021967">
              <w:rPr>
                <w:rFonts w:cs="Times New Roman"/>
                <w:sz w:val="32"/>
                <w:szCs w:val="32"/>
                <w:rtl/>
              </w:rPr>
              <w:t xml:space="preserve"> الجنة جزاء وفوز وعاقبة</w:t>
            </w:r>
            <w:r>
              <w:rPr>
                <w:rFonts w:hint="cs"/>
                <w:sz w:val="32"/>
                <w:szCs w:val="32"/>
                <w:rtl/>
              </w:rPr>
              <w:t>؟</w:t>
            </w:r>
          </w:p>
          <w:p w:rsidR="00021967" w:rsidRPr="00021967" w:rsidRDefault="00021967" w:rsidP="00021967">
            <w:pPr>
              <w:rPr>
                <w:sz w:val="32"/>
                <w:szCs w:val="32"/>
                <w:rtl/>
              </w:rPr>
            </w:pPr>
          </w:p>
          <w:p w:rsidR="003F5E4E" w:rsidRPr="004B346F" w:rsidRDefault="003F5E4E" w:rsidP="00021967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0" w:type="dxa"/>
          </w:tcPr>
          <w:p w:rsidR="003F5E4E" w:rsidRDefault="003F5E4E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3F5E4E" w:rsidRPr="00F07325" w:rsidRDefault="003F5E4E" w:rsidP="003F5E4E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3F5E4E" w:rsidRPr="00F07325" w:rsidRDefault="003F5E4E" w:rsidP="003F5E4E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3F5E4E" w:rsidRPr="00FB5B02" w:rsidRDefault="003F5E4E" w:rsidP="003F5E4E"/>
    <w:p w:rsidR="003F5E4E" w:rsidRDefault="003F5E4E" w:rsidP="000951F2">
      <w:pPr>
        <w:rPr>
          <w:rtl/>
        </w:rPr>
      </w:pPr>
    </w:p>
    <w:p w:rsidR="00A359D4" w:rsidRDefault="00A359D4" w:rsidP="000951F2">
      <w:pPr>
        <w:rPr>
          <w:rtl/>
        </w:rPr>
      </w:pPr>
    </w:p>
    <w:p w:rsidR="00A359D4" w:rsidRDefault="00A359D4" w:rsidP="000951F2">
      <w:pPr>
        <w:rPr>
          <w:rtl/>
        </w:rPr>
      </w:pPr>
    </w:p>
    <w:p w:rsidR="00A359D4" w:rsidRDefault="00A359D4" w:rsidP="000951F2">
      <w:pPr>
        <w:rPr>
          <w:rtl/>
        </w:rPr>
      </w:pPr>
    </w:p>
    <w:p w:rsidR="00A359D4" w:rsidRDefault="00A359D4" w:rsidP="00A359D4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A359D4" w:rsidTr="00240F1F">
        <w:trPr>
          <w:trHeight w:val="371"/>
        </w:trPr>
        <w:tc>
          <w:tcPr>
            <w:tcW w:w="2352" w:type="dxa"/>
            <w:vAlign w:val="center"/>
          </w:tcPr>
          <w:p w:rsidR="00A359D4" w:rsidRDefault="00A359D4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A359D4" w:rsidRPr="00731547" w:rsidRDefault="00A359D4" w:rsidP="00240F1F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عقوبة أهل المعاصي </w:t>
            </w:r>
          </w:p>
        </w:tc>
        <w:tc>
          <w:tcPr>
            <w:tcW w:w="2268" w:type="dxa"/>
            <w:vAlign w:val="center"/>
          </w:tcPr>
          <w:p w:rsidR="00A359D4" w:rsidRPr="004B346F" w:rsidRDefault="00A359D4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A359D4" w:rsidRDefault="00A359D4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A359D4" w:rsidRPr="004B346F" w:rsidRDefault="00A359D4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A359D4" w:rsidTr="00240F1F">
        <w:trPr>
          <w:trHeight w:val="371"/>
        </w:trPr>
        <w:tc>
          <w:tcPr>
            <w:tcW w:w="2352" w:type="dxa"/>
            <w:vAlign w:val="center"/>
          </w:tcPr>
          <w:p w:rsidR="00A359D4" w:rsidRPr="004B346F" w:rsidRDefault="00A359D4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A359D4" w:rsidRPr="004B346F" w:rsidRDefault="00A359D4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A359D4" w:rsidRPr="004B346F" w:rsidRDefault="00A359D4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A359D4" w:rsidRPr="004B346F" w:rsidRDefault="00A359D4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A359D4" w:rsidTr="00240F1F">
        <w:trPr>
          <w:trHeight w:val="371"/>
        </w:trPr>
        <w:tc>
          <w:tcPr>
            <w:tcW w:w="2352" w:type="dxa"/>
            <w:vAlign w:val="center"/>
          </w:tcPr>
          <w:p w:rsidR="00A359D4" w:rsidRPr="00A359D4" w:rsidRDefault="00A359D4" w:rsidP="00A359D4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1-</w:t>
            </w:r>
            <w:r w:rsidRPr="00A359D4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بيان مفاهيم الدرس (العقوبة / المعصية)  </w:t>
            </w:r>
          </w:p>
          <w:p w:rsidR="00A359D4" w:rsidRPr="00A359D4" w:rsidRDefault="00A359D4" w:rsidP="00A359D4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2-</w:t>
            </w:r>
            <w:r w:rsidRPr="00A359D4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استنتاج أن العقوبة تسبب المعاصي </w:t>
            </w:r>
          </w:p>
          <w:p w:rsidR="00A359D4" w:rsidRDefault="00A359D4" w:rsidP="00A359D4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3-</w:t>
            </w:r>
            <w:r w:rsidRPr="00A359D4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التدليل على عقوبة أهل المعاصي </w:t>
            </w:r>
          </w:p>
          <w:p w:rsidR="00A359D4" w:rsidRDefault="00A359D4" w:rsidP="00A359D4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4-ذكر انواع المعاصي</w:t>
            </w:r>
          </w:p>
          <w:p w:rsidR="00A359D4" w:rsidRPr="00A359D4" w:rsidRDefault="00A359D4" w:rsidP="00A359D4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 xml:space="preserve">5-توضيح ان العقوبة المقصودة هي الأخروية  </w:t>
            </w:r>
          </w:p>
          <w:p w:rsidR="00A359D4" w:rsidRPr="003F5E4E" w:rsidRDefault="00A359D4" w:rsidP="00A359D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6-</w:t>
            </w:r>
            <w:r w:rsidRPr="00A359D4">
              <w:rPr>
                <w:sz w:val="32"/>
                <w:szCs w:val="32"/>
                <w:rtl/>
              </w:rPr>
              <w:t xml:space="preserve"> اجتناب المعاصي</w:t>
            </w:r>
          </w:p>
        </w:tc>
        <w:tc>
          <w:tcPr>
            <w:tcW w:w="4678" w:type="dxa"/>
            <w:vAlign w:val="center"/>
          </w:tcPr>
          <w:p w:rsidR="00A359D4" w:rsidRPr="001C6465" w:rsidRDefault="00A359D4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التمهيد :_</w:t>
            </w:r>
            <w:r w:rsidR="001C646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مراجعة الدرس السابق</w:t>
            </w:r>
          </w:p>
          <w:p w:rsidR="00A359D4" w:rsidRPr="001C6465" w:rsidRDefault="00A359D4" w:rsidP="00A359D4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_ أسلوب تحليل المفاهيم </w:t>
            </w:r>
          </w:p>
          <w:p w:rsidR="00A359D4" w:rsidRPr="001C6465" w:rsidRDefault="00A359D4" w:rsidP="00A359D4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_ أسلوب الاستنتاج  أن العقوبة تسبب المعاصي </w:t>
            </w:r>
          </w:p>
          <w:p w:rsidR="00A359D4" w:rsidRPr="001C6465" w:rsidRDefault="00A359D4" w:rsidP="00A359D4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_ أسلوب الاستدلال على العقوبات من القرآن أو السنة </w:t>
            </w:r>
          </w:p>
          <w:p w:rsidR="00A359D4" w:rsidRPr="001C6465" w:rsidRDefault="00A359D4" w:rsidP="00A359D4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_ أسلوب القدوة الحسنة من قبل المعلم </w:t>
            </w:r>
          </w:p>
          <w:p w:rsidR="00A359D4" w:rsidRPr="001C6465" w:rsidRDefault="00A359D4" w:rsidP="00A359D4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_ دور المعلم: طرح القضية للنقاش ومتابعة آراء الطلبة </w:t>
            </w:r>
          </w:p>
          <w:p w:rsidR="00A359D4" w:rsidRPr="003F5E4E" w:rsidRDefault="00A359D4" w:rsidP="001C6465">
            <w:pPr>
              <w:pStyle w:val="PreformattedText"/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cs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_ دور المتعلم: طرح الآراء ومناقشتها والخروج برأي متفق عليه.</w:t>
            </w:r>
          </w:p>
        </w:tc>
        <w:tc>
          <w:tcPr>
            <w:tcW w:w="2268" w:type="dxa"/>
            <w:vAlign w:val="center"/>
          </w:tcPr>
          <w:p w:rsidR="001C6465" w:rsidRPr="00A359D4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بين مف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هوم</w:t>
            </w:r>
            <w:r w:rsidRPr="00A359D4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 (العقوبة / المعصية)  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؟</w:t>
            </w:r>
          </w:p>
          <w:p w:rsidR="001C6465" w:rsidRPr="00A359D4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استنت</w:t>
            </w:r>
            <w:r w:rsidRPr="00A359D4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ج أن العقوبة تسبب المعاصي 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؟</w:t>
            </w:r>
          </w:p>
          <w:p w:rsid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دل</w:t>
            </w:r>
            <w:r w:rsidRPr="00A359D4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ل على عقوبة أهل المعاصي 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؟</w:t>
            </w:r>
          </w:p>
          <w:p w:rsid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اذكر انواع المعاصي؟</w:t>
            </w:r>
          </w:p>
          <w:p w:rsid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</w:p>
          <w:p w:rsidR="001C6465" w:rsidRPr="00A359D4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وضح ان العقوبة المقصودة هي الأخروية  ؟</w:t>
            </w:r>
          </w:p>
          <w:p w:rsidR="00A359D4" w:rsidRPr="004B346F" w:rsidRDefault="00A359D4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40" w:type="dxa"/>
          </w:tcPr>
          <w:p w:rsidR="00A359D4" w:rsidRDefault="00A359D4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A359D4" w:rsidRPr="00F07325" w:rsidRDefault="00A359D4" w:rsidP="00A359D4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A359D4" w:rsidRPr="00F07325" w:rsidRDefault="00A359D4" w:rsidP="00A359D4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A359D4" w:rsidRPr="00FB5B02" w:rsidRDefault="00A359D4" w:rsidP="00A359D4"/>
    <w:p w:rsidR="00A359D4" w:rsidRDefault="00A359D4" w:rsidP="00A359D4">
      <w:pPr>
        <w:rPr>
          <w:rtl/>
        </w:rPr>
      </w:pPr>
    </w:p>
    <w:p w:rsidR="00A359D4" w:rsidRDefault="00A359D4" w:rsidP="00A359D4">
      <w:pPr>
        <w:rPr>
          <w:rtl/>
        </w:rPr>
      </w:pPr>
    </w:p>
    <w:p w:rsidR="00A359D4" w:rsidRDefault="00A359D4" w:rsidP="00A359D4">
      <w:pPr>
        <w:rPr>
          <w:rtl/>
        </w:rPr>
      </w:pPr>
    </w:p>
    <w:p w:rsidR="00A359D4" w:rsidRDefault="00A359D4" w:rsidP="00A359D4">
      <w:pPr>
        <w:rPr>
          <w:rtl/>
        </w:rPr>
      </w:pPr>
    </w:p>
    <w:p w:rsidR="00A359D4" w:rsidRDefault="00A359D4" w:rsidP="000951F2">
      <w:pPr>
        <w:rPr>
          <w:rtl/>
        </w:rPr>
      </w:pPr>
    </w:p>
    <w:p w:rsidR="00A359D4" w:rsidRDefault="00A359D4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1C6465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1C6465" w:rsidTr="00240F1F">
        <w:trPr>
          <w:trHeight w:val="371"/>
        </w:trPr>
        <w:tc>
          <w:tcPr>
            <w:tcW w:w="2352" w:type="dxa"/>
            <w:vAlign w:val="center"/>
          </w:tcPr>
          <w:p w:rsidR="001C6465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1C6465" w:rsidRPr="00731547" w:rsidRDefault="001C6465" w:rsidP="00240F1F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الهداية والضلال</w:t>
            </w:r>
          </w:p>
        </w:tc>
        <w:tc>
          <w:tcPr>
            <w:tcW w:w="2268" w:type="dxa"/>
            <w:vAlign w:val="center"/>
          </w:tcPr>
          <w:p w:rsidR="001C6465" w:rsidRPr="004B346F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1C6465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1C6465" w:rsidRPr="004B346F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1C6465" w:rsidTr="00240F1F">
        <w:trPr>
          <w:trHeight w:val="371"/>
        </w:trPr>
        <w:tc>
          <w:tcPr>
            <w:tcW w:w="2352" w:type="dxa"/>
            <w:vAlign w:val="center"/>
          </w:tcPr>
          <w:p w:rsidR="001C6465" w:rsidRPr="004B346F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1C6465" w:rsidRPr="004B346F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1C6465" w:rsidRPr="004B346F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1C6465" w:rsidRPr="004B346F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1C6465" w:rsidTr="00240F1F">
        <w:trPr>
          <w:trHeight w:val="371"/>
        </w:trPr>
        <w:tc>
          <w:tcPr>
            <w:tcW w:w="2352" w:type="dxa"/>
            <w:vAlign w:val="center"/>
          </w:tcPr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1-</w:t>
            </w: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 تعريف الهدى والضلال </w:t>
            </w:r>
          </w:p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2-</w:t>
            </w: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توضيح سبل الهداية </w:t>
            </w:r>
          </w:p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3-</w:t>
            </w: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الاستدلال على الهدى والضلال من القرآن والسنة</w:t>
            </w:r>
          </w:p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4-استخلاص أثر الهدى والضلال</w:t>
            </w: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 </w:t>
            </w:r>
            <w:r w:rsidRPr="001C646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 xml:space="preserve">على سلوك المسلم </w:t>
            </w: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  </w:t>
            </w:r>
            <w:r w:rsidRPr="001C646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5-</w:t>
            </w: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التزام سبل الهداية واجتناب سبل الضلال</w:t>
            </w:r>
          </w:p>
        </w:tc>
        <w:tc>
          <w:tcPr>
            <w:tcW w:w="4678" w:type="dxa"/>
            <w:vAlign w:val="center"/>
          </w:tcPr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التمهيد</w:t>
            </w:r>
          </w:p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مراجعة الدرس السابق عن طريق تمثيل </w:t>
            </w:r>
            <w:r w:rsidRPr="001C646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الأدوار</w:t>
            </w: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 للربط بين الدرسين </w:t>
            </w:r>
          </w:p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العرض </w:t>
            </w:r>
          </w:p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_ أسلوب الحوار والمناقشة وطرح الأفكار </w:t>
            </w:r>
          </w:p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_أسلوب تحليل المفاهيم للوقوف على  معنى الهدي والضلال</w:t>
            </w:r>
          </w:p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_ أسلوب الاستدلال للوقوف على النص</w:t>
            </w:r>
          </w:p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_ أسلوب القدوة الحسنة لالتزام الهدى وسبله واجتناب الضلال وسبله </w:t>
            </w:r>
          </w:p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 w:rsidRPr="001C646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الخاتمة : الوقوف على مدى تحقق الأهداف باستخدام التقويم الختامي</w:t>
            </w:r>
          </w:p>
        </w:tc>
        <w:tc>
          <w:tcPr>
            <w:tcW w:w="2268" w:type="dxa"/>
            <w:vAlign w:val="center"/>
          </w:tcPr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عر</w:t>
            </w: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ف الهدى والضلال 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؟</w:t>
            </w:r>
          </w:p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وض</w:t>
            </w: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ح سبل الهداية 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؟</w:t>
            </w:r>
          </w:p>
          <w:p w:rsidR="001C6465" w:rsidRPr="001C6465" w:rsidRDefault="001C6465" w:rsidP="001C6465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دل</w:t>
            </w:r>
            <w:r w:rsidRPr="001C6465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ل على الهدى والضلال من القرآن والسنة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eastAsia="en-US" w:bidi="ar-SA"/>
              </w:rPr>
              <w:t>؟</w:t>
            </w:r>
          </w:p>
          <w:p w:rsidR="001C6465" w:rsidRDefault="001C6465" w:rsidP="001C64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استخل</w:t>
            </w:r>
            <w:r w:rsidRPr="001C6465">
              <w:rPr>
                <w:rFonts w:hint="cs"/>
                <w:sz w:val="32"/>
                <w:szCs w:val="32"/>
                <w:rtl/>
              </w:rPr>
              <w:t>ص أثر الهدى والضلال</w:t>
            </w:r>
            <w:r w:rsidRPr="001C6465">
              <w:rPr>
                <w:sz w:val="32"/>
                <w:szCs w:val="32"/>
                <w:rtl/>
              </w:rPr>
              <w:t xml:space="preserve"> </w:t>
            </w:r>
            <w:r w:rsidRPr="001C6465">
              <w:rPr>
                <w:rFonts w:hint="cs"/>
                <w:sz w:val="32"/>
                <w:szCs w:val="32"/>
                <w:rtl/>
              </w:rPr>
              <w:t xml:space="preserve">على سلوك المسلم </w:t>
            </w:r>
            <w:r w:rsidRPr="001C6465">
              <w:rPr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؟</w:t>
            </w:r>
          </w:p>
          <w:p w:rsidR="001C6465" w:rsidRPr="004B346F" w:rsidRDefault="001C6465" w:rsidP="001C6465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1C6465">
              <w:rPr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ملاحظة السلوك</w:t>
            </w:r>
          </w:p>
        </w:tc>
        <w:tc>
          <w:tcPr>
            <w:tcW w:w="1740" w:type="dxa"/>
          </w:tcPr>
          <w:p w:rsidR="001C6465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1C6465" w:rsidRPr="00F07325" w:rsidRDefault="001C6465" w:rsidP="001C646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1C6465" w:rsidRDefault="001C6465" w:rsidP="001C6465">
      <w:pPr>
        <w:rPr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1C6465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1C6465" w:rsidTr="00240F1F">
        <w:trPr>
          <w:trHeight w:val="371"/>
        </w:trPr>
        <w:tc>
          <w:tcPr>
            <w:tcW w:w="2352" w:type="dxa"/>
            <w:vAlign w:val="center"/>
          </w:tcPr>
          <w:p w:rsidR="001C6465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1C6465" w:rsidRPr="00731547" w:rsidRDefault="001C6465" w:rsidP="00240F1F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E1862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من كتب الحديث الشريف</w:t>
            </w:r>
          </w:p>
        </w:tc>
        <w:tc>
          <w:tcPr>
            <w:tcW w:w="2268" w:type="dxa"/>
            <w:vAlign w:val="center"/>
          </w:tcPr>
          <w:p w:rsidR="001C6465" w:rsidRPr="004B346F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1C6465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1C6465" w:rsidRPr="004B346F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1C6465" w:rsidTr="00240F1F">
        <w:trPr>
          <w:trHeight w:val="371"/>
        </w:trPr>
        <w:tc>
          <w:tcPr>
            <w:tcW w:w="2352" w:type="dxa"/>
            <w:vAlign w:val="center"/>
          </w:tcPr>
          <w:p w:rsidR="001C6465" w:rsidRPr="004B346F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1C6465" w:rsidRPr="004B346F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1C6465" w:rsidRPr="004B346F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1C6465" w:rsidRPr="004B346F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1C6465" w:rsidTr="00240F1F">
        <w:trPr>
          <w:trHeight w:val="371"/>
        </w:trPr>
        <w:tc>
          <w:tcPr>
            <w:tcW w:w="2352" w:type="dxa"/>
            <w:vAlign w:val="center"/>
          </w:tcPr>
          <w:p w:rsid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1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_ توضيح خدمة العلماء للحديث الشريف </w:t>
            </w:r>
          </w:p>
          <w:p w:rsid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2. التعرف على أنواع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كتب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الحديث </w:t>
            </w:r>
          </w:p>
          <w:p w:rsidR="005E1862" w:rsidRDefault="005E1862" w:rsidP="005E1862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3. التعرف على صحيحي البخاري ومسلم </w:t>
            </w:r>
          </w:p>
          <w:p w:rsidR="001C6465" w:rsidRPr="001C6465" w:rsidRDefault="005E1862" w:rsidP="005E186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cs/>
              </w:rPr>
              <w:t>4_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SA"/>
              </w:rPr>
              <w:t xml:space="preserve">التعرف إلى شروط الحديث الصحيح  </w:t>
            </w:r>
          </w:p>
        </w:tc>
        <w:tc>
          <w:tcPr>
            <w:tcW w:w="4678" w:type="dxa"/>
            <w:vAlign w:val="center"/>
          </w:tcPr>
          <w:p w:rsidR="005E1862" w:rsidRDefault="005E1862" w:rsidP="005E1862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التمهيد:_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إلقاء التحية على الطلبة،</w:t>
            </w:r>
          </w:p>
          <w:p w:rsidR="005E1862" w:rsidRPr="00614F80" w:rsidRDefault="005E1862" w:rsidP="005E1862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تهيئة البيئة الصفية وإعداد السبورة كتابة التأريخ الهجري.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مراجعة الدرس السابق تنفيذ استراتيجية الكرسي الساخن</w:t>
            </w:r>
          </w:p>
          <w:p w:rsid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5E1862" w:rsidRDefault="005E1862" w:rsidP="005E186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الحوار والمناقشة</w:t>
            </w:r>
          </w:p>
          <w:p w:rsidR="005E1862" w:rsidRPr="00AD7302" w:rsidRDefault="005E1862" w:rsidP="005E186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أسلوب تحليل المواقف والشخصيات</w:t>
            </w:r>
            <w:r w:rsidRPr="00AD7302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5E1862" w:rsidRDefault="005E1862" w:rsidP="005E186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أسلوب تحليل النص للنصوص الواردة ونص الحديث </w:t>
            </w:r>
          </w:p>
          <w:p w:rsidR="005E1862" w:rsidRDefault="005E1862" w:rsidP="005E186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أسلوب ضرب الأمثلة للربط بواقع الطلبة </w:t>
            </w:r>
          </w:p>
          <w:p w:rsid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الخاتمة:_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تغذية</w:t>
            </w:r>
            <w:proofErr w:type="spellEnd"/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راجعة </w:t>
            </w:r>
          </w:p>
          <w:p w:rsidR="001C6465" w:rsidRPr="001C6465" w:rsidRDefault="005E1862" w:rsidP="005E186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SA"/>
              </w:rPr>
              <w:t xml:space="preserve">حل أسئلة التقويم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cs/>
              </w:rPr>
              <w:t>/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cs/>
                <w:lang w:bidi="ar-SA"/>
              </w:rPr>
              <w:t>تكليف الطلبة بحل  الأنشطة ص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cs/>
              </w:rPr>
              <w:t>(41/ )</w:t>
            </w:r>
          </w:p>
        </w:tc>
        <w:tc>
          <w:tcPr>
            <w:tcW w:w="2268" w:type="dxa"/>
            <w:vAlign w:val="center"/>
          </w:tcPr>
          <w:p w:rsid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وضح خدمة العلماء للحديث الشريف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بين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أنواع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كتب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الحديث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عرف 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ب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صحيحي البخاري ومسلم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1C6465" w:rsidRPr="004B346F" w:rsidRDefault="005E1862" w:rsidP="005E1862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عدد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شروط الحديث الصحيح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</w:tc>
        <w:tc>
          <w:tcPr>
            <w:tcW w:w="1740" w:type="dxa"/>
          </w:tcPr>
          <w:p w:rsidR="001C6465" w:rsidRDefault="001C6465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1C6465" w:rsidRPr="00F07325" w:rsidRDefault="001C6465" w:rsidP="001C646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1C6465" w:rsidRDefault="001C6465" w:rsidP="001C6465">
      <w:pPr>
        <w:rPr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1C6465" w:rsidRDefault="001C6465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5E1862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5E1862" w:rsidTr="00240F1F">
        <w:trPr>
          <w:trHeight w:val="371"/>
        </w:trPr>
        <w:tc>
          <w:tcPr>
            <w:tcW w:w="2352" w:type="dxa"/>
            <w:vAlign w:val="center"/>
          </w:tcPr>
          <w:p w:rsidR="005E1862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5E1862" w:rsidRDefault="005E1862" w:rsidP="005E1862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حديث شريف </w:t>
            </w:r>
          </w:p>
          <w:p w:rsidR="005E1862" w:rsidRPr="00731547" w:rsidRDefault="005E1862" w:rsidP="005E1862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(المسلمون </w:t>
            </w:r>
            <w:proofErr w:type="spellStart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تتكافأ</w:t>
            </w:r>
            <w:proofErr w:type="spellEnd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دماؤهم)</w:t>
            </w:r>
          </w:p>
        </w:tc>
        <w:tc>
          <w:tcPr>
            <w:tcW w:w="2268" w:type="dxa"/>
            <w:vAlign w:val="center"/>
          </w:tcPr>
          <w:p w:rsidR="005E1862" w:rsidRPr="004B346F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5E1862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5E1862" w:rsidRPr="004B346F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5E1862" w:rsidTr="00240F1F">
        <w:trPr>
          <w:trHeight w:val="371"/>
        </w:trPr>
        <w:tc>
          <w:tcPr>
            <w:tcW w:w="2352" w:type="dxa"/>
            <w:vAlign w:val="center"/>
          </w:tcPr>
          <w:p w:rsidR="005E1862" w:rsidRPr="004B346F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5E1862" w:rsidRPr="004B346F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5E1862" w:rsidRPr="004B346F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5E1862" w:rsidRPr="004B346F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5E1862" w:rsidTr="00240F1F">
        <w:trPr>
          <w:trHeight w:val="371"/>
        </w:trPr>
        <w:tc>
          <w:tcPr>
            <w:tcW w:w="2352" w:type="dxa"/>
            <w:vAlign w:val="center"/>
          </w:tcPr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E1862"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1-</w:t>
            </w: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حفظ الحديث غيباً</w:t>
            </w:r>
          </w:p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E1862"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2</w:t>
            </w: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_التعريف براوي الحديث</w:t>
            </w:r>
          </w:p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E1862"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3</w:t>
            </w: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_ شرح الحديث شرحاً إجمالياً </w:t>
            </w:r>
          </w:p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E1862"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4</w:t>
            </w: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_ توضيح المعاني والتراكيب الوارد في الدرس</w:t>
            </w:r>
          </w:p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E1862"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5</w:t>
            </w: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_ إدراك مسؤولية المسلم عن أمته </w:t>
            </w:r>
          </w:p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E1862"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6</w:t>
            </w: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_ استنتاج أهمية الوحدة الإسلامية </w:t>
            </w:r>
          </w:p>
          <w:p w:rsidR="005E1862" w:rsidRPr="005E1862" w:rsidRDefault="005E1862" w:rsidP="00240F1F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5E1862" w:rsidRPr="005E1862" w:rsidRDefault="005E1862" w:rsidP="005E1862">
            <w:pPr>
              <w:pStyle w:val="a4"/>
              <w:spacing w:line="276" w:lineRule="auto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E1862">
              <w:rPr>
                <w:rFonts w:asciiTheme="minorHAnsi" w:eastAsiaTheme="minorHAnsi" w:hAnsiTheme="minorHAnsi" w:cstheme="minorBidi"/>
                <w:b/>
                <w:bCs/>
                <w:color w:val="auto"/>
                <w:sz w:val="32"/>
                <w:szCs w:val="32"/>
                <w:rtl/>
              </w:rPr>
              <w:t>التمهيد:_</w:t>
            </w: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 مراجعة الدرس السابق لربطه باللاحق </w:t>
            </w:r>
          </w:p>
          <w:p w:rsidR="005E1862" w:rsidRPr="005E1862" w:rsidRDefault="005E1862" w:rsidP="005E1862">
            <w:pPr>
              <w:pStyle w:val="a4"/>
              <w:spacing w:line="276" w:lineRule="auto"/>
              <w:jc w:val="left"/>
              <w:rPr>
                <w:rFonts w:asciiTheme="minorHAnsi" w:eastAsiaTheme="minorHAnsi" w:hAnsiTheme="minorHAnsi" w:cstheme="minorBidi"/>
                <w:b/>
                <w:bCs/>
                <w:color w:val="auto"/>
                <w:sz w:val="32"/>
                <w:szCs w:val="32"/>
                <w:rtl/>
              </w:rPr>
            </w:pPr>
            <w:r w:rsidRPr="005E1862">
              <w:rPr>
                <w:rFonts w:asciiTheme="minorHAnsi" w:eastAsiaTheme="minorHAnsi" w:hAnsiTheme="minorHAnsi" w:cstheme="minorBidi"/>
                <w:b/>
                <w:bCs/>
                <w:color w:val="auto"/>
                <w:sz w:val="32"/>
                <w:szCs w:val="32"/>
                <w:rtl/>
              </w:rPr>
              <w:t xml:space="preserve">العرض: </w:t>
            </w:r>
          </w:p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-أسلوب الترداد والمحاكاة / التلاوة بالقدوة  </w:t>
            </w:r>
          </w:p>
          <w:p w:rsidR="005E1862" w:rsidRPr="005E1862" w:rsidRDefault="005E1862" w:rsidP="005E186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استخدام أسلوب الحوار والمناقشة.</w:t>
            </w:r>
          </w:p>
          <w:p w:rsidR="005E1862" w:rsidRPr="005E1862" w:rsidRDefault="005E1862" w:rsidP="005E186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</w:pP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عرض البوربوينت لتوضيح الأهداف  </w:t>
            </w:r>
          </w:p>
          <w:p w:rsidR="005E1862" w:rsidRPr="005E1862" w:rsidRDefault="005E1862" w:rsidP="005E186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</w:pP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استخدام تحليل الشخصيات لترجمة حياة راوي الحديث </w:t>
            </w:r>
          </w:p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</w:pP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_ تحليل النصوص/ نص الحديث الشريف </w:t>
            </w:r>
          </w:p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_ضرب الأمثلة والربط بالواقع</w:t>
            </w:r>
          </w:p>
          <w:p w:rsidR="005E1862" w:rsidRPr="005E1862" w:rsidRDefault="005E1862" w:rsidP="005E186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دور المعلم</w:t>
            </w: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  <w:t xml:space="preserve">: _ </w:t>
            </w: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 w:bidi="ar-SA"/>
              </w:rPr>
              <w:t>تكليف الطلبة الرجوع إلى المكتبة والوقوف ترجمة الراوي وشرح الحديث</w:t>
            </w:r>
          </w:p>
          <w:p w:rsidR="005E1862" w:rsidRPr="005E1862" w:rsidRDefault="005E1862" w:rsidP="005E186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  <w:t xml:space="preserve">_ </w:t>
            </w: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 w:bidi="ar-SA"/>
              </w:rPr>
              <w:t xml:space="preserve">تقسيم الطلبة إلى مجموعات وإعطاء كل مجموعة هدف للحديث حوله </w:t>
            </w:r>
          </w:p>
          <w:p w:rsidR="005E1862" w:rsidRPr="005E1862" w:rsidRDefault="005E1862" w:rsidP="005E186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  <w:lastRenderedPageBreak/>
              <w:t xml:space="preserve">_ </w:t>
            </w: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 w:bidi="ar-SA"/>
              </w:rPr>
              <w:t xml:space="preserve">تنظيم أدوار الطلبة ومتابعة النقاش </w:t>
            </w:r>
          </w:p>
          <w:p w:rsidR="005E1862" w:rsidRPr="005E1862" w:rsidRDefault="005E1862" w:rsidP="005E186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دور المتعلم</w:t>
            </w: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  <w:t xml:space="preserve">: </w:t>
            </w: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 w:bidi="ar-SA"/>
              </w:rPr>
              <w:t>تنفيذ النشاط بشكل تعاوني</w:t>
            </w: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 ومناقشة المهام الموكلة إليهم </w:t>
            </w:r>
          </w:p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الخاتمة:</w:t>
            </w:r>
          </w:p>
          <w:p w:rsidR="005E1862" w:rsidRPr="005E1862" w:rsidRDefault="005E1862" w:rsidP="005E1862">
            <w:pPr>
              <w:pStyle w:val="a4"/>
              <w:numPr>
                <w:ilvl w:val="0"/>
                <w:numId w:val="11"/>
              </w:numPr>
              <w:tabs>
                <w:tab w:val="left" w:pos="236"/>
              </w:tabs>
              <w:spacing w:line="276" w:lineRule="auto"/>
              <w:ind w:left="236" w:right="70" w:hanging="236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</w:pP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تغذية راجعة.</w:t>
            </w:r>
          </w:p>
          <w:p w:rsidR="005E1862" w:rsidRPr="005E1862" w:rsidRDefault="005E1862" w:rsidP="005E186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التكليف بالنشاط </w:t>
            </w: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  <w:t>(</w:t>
            </w: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 w:bidi="ar-SA"/>
              </w:rPr>
              <w:t>ص</w:t>
            </w: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  <w:t>47)/</w:t>
            </w:r>
            <w:r w:rsidRPr="005E1862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حل الأسئلة</w:t>
            </w:r>
          </w:p>
        </w:tc>
        <w:tc>
          <w:tcPr>
            <w:tcW w:w="2268" w:type="dxa"/>
            <w:vAlign w:val="center"/>
          </w:tcPr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lastRenderedPageBreak/>
              <w:t>تسميع</w:t>
            </w: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 الحديث غيباً</w:t>
            </w:r>
          </w:p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عر</w:t>
            </w: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ف براوي الحديث</w:t>
            </w: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؟</w:t>
            </w:r>
          </w:p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ا</w:t>
            </w: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شرح الحديث شرحاً إجمالياً </w:t>
            </w: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؟</w:t>
            </w:r>
          </w:p>
          <w:p w:rsidR="005E1862" w:rsidRDefault="005E1862" w:rsidP="0057317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وض</w:t>
            </w: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ح المعاني والتراكيب</w:t>
            </w:r>
            <w:r w:rsidR="00573172"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 xml:space="preserve"> الاتية :</w:t>
            </w:r>
          </w:p>
          <w:p w:rsidR="00573172" w:rsidRPr="005E1862" w:rsidRDefault="00573172" w:rsidP="0057317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proofErr w:type="spellStart"/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تتكافأ</w:t>
            </w:r>
            <w:proofErr w:type="spellEnd"/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 xml:space="preserve"> /بذمتهم؟</w:t>
            </w:r>
          </w:p>
          <w:p w:rsidR="005E1862" w:rsidRPr="005E186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بين قدر</w:t>
            </w:r>
            <w:r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 مسؤولية المسلم عن أمته</w:t>
            </w: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؟</w:t>
            </w:r>
            <w:r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استنت</w:t>
            </w:r>
            <w:r w:rsidRPr="005E186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ج أهمية الوحدة الإسلامية</w:t>
            </w: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؟</w:t>
            </w:r>
          </w:p>
        </w:tc>
        <w:tc>
          <w:tcPr>
            <w:tcW w:w="1740" w:type="dxa"/>
          </w:tcPr>
          <w:p w:rsidR="005E1862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5E1862" w:rsidRPr="00F07325" w:rsidRDefault="005E1862" w:rsidP="005E18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5E1862" w:rsidRDefault="005E1862" w:rsidP="005E1862">
      <w:pPr>
        <w:rPr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E1862" w:rsidRDefault="005E1862" w:rsidP="005E1862">
      <w:pPr>
        <w:rPr>
          <w:rtl/>
        </w:rPr>
      </w:pPr>
    </w:p>
    <w:p w:rsidR="005E1862" w:rsidRDefault="005E1862" w:rsidP="005E1862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5E1862" w:rsidTr="00240F1F">
        <w:trPr>
          <w:trHeight w:val="371"/>
        </w:trPr>
        <w:tc>
          <w:tcPr>
            <w:tcW w:w="2352" w:type="dxa"/>
            <w:vAlign w:val="center"/>
          </w:tcPr>
          <w:p w:rsidR="005E1862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5E1862" w:rsidRPr="00731547" w:rsidRDefault="005E1862" w:rsidP="005E1862">
            <w:pPr>
              <w:pStyle w:val="a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47742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من قاتل لتكون كلمة الله هي العليا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                     </w:t>
            </w:r>
            <w:r w:rsidRPr="00347742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(درس تفاعلي)</w:t>
            </w:r>
          </w:p>
          <w:p w:rsidR="005E1862" w:rsidRPr="00731547" w:rsidRDefault="005E1862" w:rsidP="00240F1F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5E1862" w:rsidRPr="004B346F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5E1862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5E1862" w:rsidRPr="004B346F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5E1862" w:rsidTr="00240F1F">
        <w:trPr>
          <w:trHeight w:val="371"/>
        </w:trPr>
        <w:tc>
          <w:tcPr>
            <w:tcW w:w="2352" w:type="dxa"/>
            <w:vAlign w:val="center"/>
          </w:tcPr>
          <w:p w:rsidR="005E1862" w:rsidRPr="004B346F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5E1862" w:rsidRPr="004B346F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5E1862" w:rsidRPr="004B346F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5E1862" w:rsidRPr="004B346F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5E1862" w:rsidTr="00240F1F">
        <w:trPr>
          <w:trHeight w:val="371"/>
        </w:trPr>
        <w:tc>
          <w:tcPr>
            <w:tcW w:w="2352" w:type="dxa"/>
            <w:vAlign w:val="center"/>
          </w:tcPr>
          <w:p w:rsidR="005E1862" w:rsidRPr="0057317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</w:pP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1_ حفظ الحديث غيباً </w:t>
            </w:r>
          </w:p>
          <w:p w:rsidR="005E1862" w:rsidRPr="00573172" w:rsidRDefault="005E1862" w:rsidP="005E186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2. شرح الحديث شرحاً إجمالياً </w:t>
            </w:r>
          </w:p>
          <w:p w:rsidR="005E1862" w:rsidRPr="00573172" w:rsidRDefault="005E1862" w:rsidP="005E1862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3. توضيح المعاني المستفادة من الحديث </w:t>
            </w:r>
          </w:p>
          <w:p w:rsidR="005E1862" w:rsidRPr="00573172" w:rsidRDefault="005E1862" w:rsidP="005E1862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4التعرف إلى مفهومي (المجاهد والشهيد)</w:t>
            </w:r>
          </w:p>
          <w:p w:rsidR="005E1862" w:rsidRPr="00573172" w:rsidRDefault="005E1862" w:rsidP="005E1862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5_استنتاج ارتباط الأعمال بالنيات</w:t>
            </w:r>
          </w:p>
          <w:p w:rsidR="00573172" w:rsidRPr="00573172" w:rsidRDefault="00573172" w:rsidP="005E1862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 xml:space="preserve">6-الحرص على </w:t>
            </w: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lastRenderedPageBreak/>
              <w:t>اع</w:t>
            </w:r>
            <w:r w:rsidRPr="00573172"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 xml:space="preserve">لاء كلمة الله </w:t>
            </w:r>
          </w:p>
          <w:p w:rsidR="005E1862" w:rsidRPr="00573172" w:rsidRDefault="005E1862" w:rsidP="00240F1F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573172" w:rsidRPr="00573172" w:rsidRDefault="00573172" w:rsidP="00573172">
            <w:pPr>
              <w:pStyle w:val="a4"/>
              <w:spacing w:line="276" w:lineRule="auto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</w:pPr>
            <w:r w:rsidRPr="00573172">
              <w:rPr>
                <w:rFonts w:asciiTheme="minorHAnsi" w:eastAsiaTheme="minorHAnsi" w:hAnsiTheme="minorHAnsi" w:cstheme="minorBidi"/>
                <w:b/>
                <w:bCs/>
                <w:color w:val="auto"/>
                <w:sz w:val="32"/>
                <w:szCs w:val="32"/>
                <w:rtl/>
              </w:rPr>
              <w:lastRenderedPageBreak/>
              <w:t>التمهيد:_</w:t>
            </w: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 بعد تحية الإسلام، الاطمئنان على الطلبة، وتهيئة البيئة الصفية وإعداد السبورة .</w:t>
            </w: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  <w:t xml:space="preserve"> </w:t>
            </w: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  </w:t>
            </w: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  <w:t xml:space="preserve"> </w:t>
            </w:r>
          </w:p>
          <w:p w:rsidR="00573172" w:rsidRPr="00573172" w:rsidRDefault="00573172" w:rsidP="0057317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proofErr w:type="spellStart"/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التمهيد:ويكون</w:t>
            </w:r>
            <w:proofErr w:type="spellEnd"/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 بمراجعة الطلبة بالدرس السابق </w:t>
            </w:r>
            <w:proofErr w:type="spellStart"/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باستراتجيه</w:t>
            </w:r>
            <w:proofErr w:type="spellEnd"/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 أعواد المثلجات </w:t>
            </w:r>
          </w:p>
          <w:p w:rsidR="00573172" w:rsidRPr="00573172" w:rsidRDefault="00573172" w:rsidP="0057317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b/>
                <w:bCs/>
                <w:color w:val="auto"/>
                <w:sz w:val="32"/>
                <w:szCs w:val="32"/>
                <w:rtl/>
              </w:rPr>
            </w:pPr>
            <w:r w:rsidRPr="00573172">
              <w:rPr>
                <w:rFonts w:asciiTheme="minorHAnsi" w:eastAsiaTheme="minorHAnsi" w:hAnsiTheme="minorHAnsi" w:cstheme="minorBidi"/>
                <w:b/>
                <w:bCs/>
                <w:color w:val="auto"/>
                <w:sz w:val="32"/>
                <w:szCs w:val="32"/>
                <w:rtl/>
              </w:rPr>
              <w:t xml:space="preserve">العرض: </w:t>
            </w:r>
          </w:p>
          <w:p w:rsidR="00573172" w:rsidRPr="00573172" w:rsidRDefault="00573172" w:rsidP="0057317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استخدام التلاوة بالقدوة للحديث الشريف </w:t>
            </w:r>
          </w:p>
          <w:p w:rsidR="00573172" w:rsidRPr="00573172" w:rsidRDefault="00573172" w:rsidP="0057317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</w:pP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استخدام تحليل النصوص(نص الحديث/ والنصوص الشرعية الواردة</w:t>
            </w:r>
          </w:p>
          <w:p w:rsidR="00573172" w:rsidRPr="00573172" w:rsidRDefault="00573172" w:rsidP="0057317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</w:pP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استخدام الحوار والمناقشة</w:t>
            </w:r>
          </w:p>
          <w:p w:rsidR="00573172" w:rsidRPr="00573172" w:rsidRDefault="00573172" w:rsidP="0057317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</w:pP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استراتيجية المعلم الصغير لشرح الحديث الشريف بطريقة تفاعلية</w:t>
            </w:r>
          </w:p>
          <w:p w:rsidR="00573172" w:rsidRPr="00573172" w:rsidRDefault="00573172" w:rsidP="0057317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</w:pP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نظام المجموعات لتحقيق الأهداف</w:t>
            </w:r>
          </w:p>
          <w:p w:rsidR="00573172" w:rsidRPr="00573172" w:rsidRDefault="00573172" w:rsidP="0057317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lastRenderedPageBreak/>
              <w:t>دور المعلم</w:t>
            </w: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  <w:t xml:space="preserve">: _ </w:t>
            </w: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 w:bidi="ar-SA"/>
              </w:rPr>
              <w:t xml:space="preserve">تكليف الطلبة الرجوع إلى المكتبة والوقوف الأهداف </w:t>
            </w:r>
          </w:p>
          <w:p w:rsidR="00573172" w:rsidRPr="00573172" w:rsidRDefault="00573172" w:rsidP="0057317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  <w:t xml:space="preserve">_ </w:t>
            </w: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 w:bidi="ar-SA"/>
              </w:rPr>
              <w:t>تقسيم الطلبة إلى مجموعات  والعمل ضمن روح الفريق</w:t>
            </w:r>
          </w:p>
          <w:p w:rsidR="00573172" w:rsidRPr="00573172" w:rsidRDefault="00573172" w:rsidP="0057317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  <w:t xml:space="preserve">_ </w:t>
            </w: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 w:bidi="ar-SA"/>
              </w:rPr>
              <w:t xml:space="preserve">تنظيم أدوار الطلبة ومتابعة النقاش </w:t>
            </w:r>
          </w:p>
          <w:p w:rsidR="00573172" w:rsidRPr="00573172" w:rsidRDefault="00573172" w:rsidP="0057317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lang w:eastAsia="en-US" w:bidi="ar-SA"/>
              </w:rPr>
            </w:pP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دور المتعلم</w:t>
            </w: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  <w:t xml:space="preserve">: </w:t>
            </w: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 w:bidi="ar-SA"/>
              </w:rPr>
              <w:t>تنفيذ النشاط بشكل تعاوني</w:t>
            </w: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 xml:space="preserve"> ومناقشة المهام الموكلة إليهم </w:t>
            </w:r>
          </w:p>
          <w:p w:rsidR="005E1862" w:rsidRPr="00573172" w:rsidRDefault="00573172" w:rsidP="0057317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الخاتمة</w:t>
            </w: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  <w:t xml:space="preserve">:_ </w:t>
            </w:r>
            <w:r w:rsidRPr="00573172">
              <w:rPr>
                <w:rFonts w:asciiTheme="minorHAnsi" w:eastAsiaTheme="minorHAnsi" w:hAnsiTheme="minorHAnsi" w:cstheme="minorBidi"/>
                <w:sz w:val="32"/>
                <w:szCs w:val="32"/>
                <w:rtl/>
                <w:lang w:eastAsia="en-US" w:bidi="ar-SA"/>
              </w:rPr>
              <w:t>تغذية راجعة</w:t>
            </w:r>
          </w:p>
        </w:tc>
        <w:tc>
          <w:tcPr>
            <w:tcW w:w="2268" w:type="dxa"/>
            <w:vAlign w:val="center"/>
          </w:tcPr>
          <w:p w:rsidR="00573172" w:rsidRPr="00573172" w:rsidRDefault="00573172" w:rsidP="0057317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</w:rPr>
            </w:pP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lastRenderedPageBreak/>
              <w:t>تسميع</w:t>
            </w: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 الحديث غيباً </w:t>
            </w:r>
          </w:p>
          <w:p w:rsidR="00573172" w:rsidRPr="00573172" w:rsidRDefault="00573172" w:rsidP="00573172">
            <w:pPr>
              <w:pStyle w:val="a4"/>
              <w:spacing w:line="276" w:lineRule="auto"/>
              <w:ind w:right="70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ا</w:t>
            </w: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شرح الحديث شرحاً إجمالياً</w:t>
            </w: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؟</w:t>
            </w: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 </w:t>
            </w:r>
          </w:p>
          <w:p w:rsidR="00573172" w:rsidRPr="00573172" w:rsidRDefault="00573172" w:rsidP="00573172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وض</w:t>
            </w: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ح المعاني المستفادة من الحديث </w:t>
            </w: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؟</w:t>
            </w:r>
          </w:p>
          <w:p w:rsidR="00573172" w:rsidRPr="00573172" w:rsidRDefault="00573172" w:rsidP="00573172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عرف </w:t>
            </w: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 xml:space="preserve"> مفهومي (المجاهد والشهيد)</w:t>
            </w: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؟</w:t>
            </w:r>
          </w:p>
          <w:p w:rsidR="00573172" w:rsidRPr="00573172" w:rsidRDefault="00573172" w:rsidP="00573172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استنت</w:t>
            </w:r>
            <w:r w:rsidRPr="00573172"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  <w:t>ج ارتباط الأعمال بالنيات</w:t>
            </w: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؟</w:t>
            </w:r>
          </w:p>
          <w:p w:rsidR="005E1862" w:rsidRPr="005E1862" w:rsidRDefault="005E1862" w:rsidP="00573172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</w:p>
        </w:tc>
        <w:tc>
          <w:tcPr>
            <w:tcW w:w="1740" w:type="dxa"/>
          </w:tcPr>
          <w:p w:rsidR="005E1862" w:rsidRDefault="005E186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5E1862" w:rsidRPr="00F07325" w:rsidRDefault="005E1862" w:rsidP="005E18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5E1862" w:rsidRDefault="005E1862" w:rsidP="005E1862">
      <w:pPr>
        <w:rPr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5E1862" w:rsidRDefault="005E1862" w:rsidP="005E1862">
      <w:pPr>
        <w:rPr>
          <w:rtl/>
        </w:rPr>
      </w:pPr>
    </w:p>
    <w:p w:rsidR="005E1862" w:rsidRDefault="005E1862" w:rsidP="005E1862">
      <w:pPr>
        <w:rPr>
          <w:rtl/>
        </w:rPr>
      </w:pPr>
    </w:p>
    <w:p w:rsidR="005E1862" w:rsidRDefault="005E1862" w:rsidP="000951F2">
      <w:pPr>
        <w:rPr>
          <w:rtl/>
        </w:rPr>
      </w:pPr>
    </w:p>
    <w:p w:rsidR="00573172" w:rsidRDefault="00573172" w:rsidP="000951F2">
      <w:pPr>
        <w:rPr>
          <w:rtl/>
        </w:rPr>
      </w:pPr>
    </w:p>
    <w:p w:rsidR="00573172" w:rsidRDefault="00573172" w:rsidP="000951F2">
      <w:pPr>
        <w:rPr>
          <w:rtl/>
        </w:rPr>
      </w:pPr>
    </w:p>
    <w:p w:rsidR="00573172" w:rsidRDefault="00573172" w:rsidP="00573172">
      <w:pPr>
        <w:rPr>
          <w:rtl/>
        </w:rPr>
      </w:pPr>
    </w:p>
    <w:p w:rsidR="00573172" w:rsidRDefault="00573172" w:rsidP="00573172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573172" w:rsidTr="00240F1F">
        <w:trPr>
          <w:trHeight w:val="371"/>
        </w:trPr>
        <w:tc>
          <w:tcPr>
            <w:tcW w:w="2352" w:type="dxa"/>
            <w:vAlign w:val="center"/>
          </w:tcPr>
          <w:p w:rsidR="00573172" w:rsidRDefault="0057317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573172" w:rsidRPr="00731547" w:rsidRDefault="00573172" w:rsidP="00240F1F">
            <w:pPr>
              <w:pStyle w:val="a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الغدر والتآمر (بنو قريظة 5هـ )</w:t>
            </w:r>
          </w:p>
          <w:p w:rsidR="00573172" w:rsidRPr="00731547" w:rsidRDefault="00573172" w:rsidP="00240F1F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573172" w:rsidRPr="004B346F" w:rsidRDefault="0057317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573172" w:rsidRDefault="0057317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573172" w:rsidRPr="004B346F" w:rsidRDefault="0057317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573172" w:rsidTr="00240F1F">
        <w:trPr>
          <w:trHeight w:val="371"/>
        </w:trPr>
        <w:tc>
          <w:tcPr>
            <w:tcW w:w="2352" w:type="dxa"/>
            <w:vAlign w:val="center"/>
          </w:tcPr>
          <w:p w:rsidR="00573172" w:rsidRPr="004B346F" w:rsidRDefault="0057317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573172" w:rsidRPr="004B346F" w:rsidRDefault="0057317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573172" w:rsidRPr="004B346F" w:rsidRDefault="0057317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573172" w:rsidRPr="004B346F" w:rsidRDefault="0057317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573172" w:rsidTr="00240F1F">
        <w:trPr>
          <w:trHeight w:val="371"/>
        </w:trPr>
        <w:tc>
          <w:tcPr>
            <w:tcW w:w="2352" w:type="dxa"/>
            <w:vAlign w:val="center"/>
          </w:tcPr>
          <w:p w:rsidR="00573172" w:rsidRDefault="00573172" w:rsidP="00573172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1.التعريف ببني قريظة </w:t>
            </w:r>
          </w:p>
          <w:p w:rsidR="00573172" w:rsidRDefault="00573172" w:rsidP="00033043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2.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بيان سبب غزوة </w:t>
            </w:r>
            <w:r w:rsidR="00033043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بني قريظة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573172" w:rsidRDefault="00573172" w:rsidP="00573172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3. توضيح استعداد المسلمين للخروج للغزوة </w:t>
            </w:r>
          </w:p>
          <w:p w:rsidR="00573172" w:rsidRDefault="00573172" w:rsidP="00573172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4.شرح غدر بني قريظة </w:t>
            </w:r>
          </w:p>
          <w:p w:rsidR="00573172" w:rsidRDefault="00573172" w:rsidP="00573172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5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. إعطاء أمثلة على حنكة  النبي عليه السلام في </w:t>
            </w:r>
            <w:r w:rsidR="00033043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غزوة بني قريظة </w:t>
            </w:r>
            <w:r w:rsidR="00033043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573172" w:rsidRDefault="00573172" w:rsidP="00033043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 xml:space="preserve"> </w:t>
            </w:r>
          </w:p>
          <w:p w:rsidR="00573172" w:rsidRDefault="00033043" w:rsidP="00573172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6</w:t>
            </w:r>
            <w:r w:rsidR="0057317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.تحديد موقع بني قريظة على الخريطة </w:t>
            </w:r>
          </w:p>
          <w:p w:rsidR="00573172" w:rsidRDefault="00033043" w:rsidP="00573172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7</w:t>
            </w:r>
            <w:r w:rsidR="0057317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.بيان حكم الله فيهم</w:t>
            </w:r>
          </w:p>
          <w:p w:rsidR="00573172" w:rsidRDefault="00033043" w:rsidP="00573172">
            <w:pPr>
              <w:pStyle w:val="a4"/>
              <w:spacing w:line="276" w:lineRule="auto"/>
              <w:ind w:left="358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8</w:t>
            </w:r>
            <w:r w:rsidR="00573172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 بيان الدروس المستفادة من الغزوة</w:t>
            </w:r>
          </w:p>
          <w:p w:rsidR="00573172" w:rsidRPr="00573172" w:rsidRDefault="00573172" w:rsidP="00240F1F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573172" w:rsidRDefault="00573172" w:rsidP="00573172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lastRenderedPageBreak/>
              <w:t xml:space="preserve">التهيئة: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إ</w:t>
            </w:r>
            <w:r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قاء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التحية، إعداد السبورة  وتهيئة البيئة الصفية.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573172" w:rsidRDefault="00573172" w:rsidP="00573172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573172" w:rsidRDefault="00573172" w:rsidP="0057317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الأسلوب القصصي بالحديث عن سبب الغزوة</w:t>
            </w:r>
          </w:p>
          <w:p w:rsidR="00573172" w:rsidRDefault="00573172" w:rsidP="0057317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عرض خريطة يبين موقع الاحزاب والمسلمين </w:t>
            </w:r>
          </w:p>
          <w:p w:rsidR="00573172" w:rsidRDefault="00573172" w:rsidP="0057317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أسلوب الحوار والمناقشة </w:t>
            </w:r>
          </w:p>
          <w:p w:rsidR="00573172" w:rsidRDefault="00573172" w:rsidP="0057317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أسلوب تحليل المواقف</w:t>
            </w:r>
          </w:p>
          <w:p w:rsidR="00573172" w:rsidRDefault="00573172" w:rsidP="0057317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أسلوب الاستنتاج لأهم العبر والدروس المستفادة</w:t>
            </w:r>
          </w:p>
          <w:p w:rsidR="00573172" w:rsidRDefault="00573172" w:rsidP="00573172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حل نشاط صفة ص 58  بنظام المجموعات </w:t>
            </w:r>
          </w:p>
          <w:p w:rsidR="00573172" w:rsidRPr="00573172" w:rsidRDefault="00573172" w:rsidP="00573172">
            <w:pPr>
              <w:pStyle w:val="PreformattedText"/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cs/>
                <w:lang w:eastAsia="en-US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  <w:t>الخاتمة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cs/>
              </w:rPr>
              <w:t>:_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SA"/>
              </w:rPr>
              <w:t>تغذية راجعة</w:t>
            </w:r>
          </w:p>
        </w:tc>
        <w:tc>
          <w:tcPr>
            <w:tcW w:w="2268" w:type="dxa"/>
            <w:vAlign w:val="center"/>
          </w:tcPr>
          <w:p w:rsidR="00033043" w:rsidRDefault="00033043" w:rsidP="00033043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عرف ببني قريظة ؟</w:t>
            </w:r>
          </w:p>
          <w:p w:rsidR="00033043" w:rsidRDefault="00033043" w:rsidP="00033043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بين سبب غزوة  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بني قريظة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033043" w:rsidRDefault="00033043" w:rsidP="00033043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وضح استعداد المسلمين للخروج للغزوة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033043" w:rsidRDefault="00033043" w:rsidP="00033043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اشرح غدر بني قريظة؟</w:t>
            </w:r>
          </w:p>
          <w:p w:rsidR="00033043" w:rsidRDefault="00033043" w:rsidP="00033043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أ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عطاء</w:t>
            </w:r>
            <w:proofErr w:type="spellEnd"/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أمثلة على حنكة  النبي عليه السلام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في غزوة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بني قريظة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033043" w:rsidRDefault="00033043" w:rsidP="00033043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>حدد موقع بني قريظة على الخريطة ؟</w:t>
            </w:r>
          </w:p>
          <w:p w:rsidR="00033043" w:rsidRDefault="00033043" w:rsidP="00033043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8.بين حكم الله فيهم</w:t>
            </w:r>
          </w:p>
          <w:p w:rsidR="00573172" w:rsidRPr="005E1862" w:rsidRDefault="00033043" w:rsidP="00033043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auto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9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 بين الدروس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المستفادة من الغزوة</w:t>
            </w:r>
            <w:r>
              <w:rPr>
                <w:rFonts w:asciiTheme="minorHAnsi" w:eastAsiaTheme="minorHAnsi" w:hAnsiTheme="minorHAnsi" w:cstheme="minorBidi" w:hint="cs"/>
                <w:color w:val="auto"/>
                <w:sz w:val="32"/>
                <w:szCs w:val="32"/>
                <w:rtl/>
              </w:rPr>
              <w:t>؟</w:t>
            </w:r>
          </w:p>
        </w:tc>
        <w:tc>
          <w:tcPr>
            <w:tcW w:w="1740" w:type="dxa"/>
          </w:tcPr>
          <w:p w:rsidR="00573172" w:rsidRDefault="00573172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573172" w:rsidRPr="00F07325" w:rsidRDefault="00573172" w:rsidP="0057317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573172" w:rsidRDefault="00573172" w:rsidP="00573172">
      <w:pPr>
        <w:rPr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573172" w:rsidRDefault="00573172" w:rsidP="00573172">
      <w:pPr>
        <w:rPr>
          <w:rtl/>
        </w:rPr>
      </w:pPr>
    </w:p>
    <w:p w:rsidR="00573172" w:rsidRDefault="00573172" w:rsidP="00573172">
      <w:pPr>
        <w:rPr>
          <w:rtl/>
        </w:rPr>
      </w:pPr>
    </w:p>
    <w:p w:rsidR="00573172" w:rsidRPr="003F5E4E" w:rsidRDefault="00573172" w:rsidP="00573172"/>
    <w:p w:rsidR="005F1B20" w:rsidRDefault="005F1B20" w:rsidP="005F1B20">
      <w:pPr>
        <w:rPr>
          <w:rtl/>
        </w:rPr>
      </w:pPr>
    </w:p>
    <w:p w:rsidR="005F1B20" w:rsidRDefault="005F1B20" w:rsidP="005F1B20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5F1B20" w:rsidTr="00240F1F">
        <w:trPr>
          <w:trHeight w:val="371"/>
        </w:trPr>
        <w:tc>
          <w:tcPr>
            <w:tcW w:w="2352" w:type="dxa"/>
            <w:vAlign w:val="center"/>
          </w:tcPr>
          <w:p w:rsidR="005F1B20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5F1B20" w:rsidRPr="00731547" w:rsidRDefault="005F1B20" w:rsidP="00240F1F">
            <w:pPr>
              <w:pStyle w:val="a4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صلح الحديبية (6 هـ )  </w:t>
            </w:r>
          </w:p>
          <w:p w:rsidR="005F1B20" w:rsidRPr="00731547" w:rsidRDefault="005F1B20" w:rsidP="00240F1F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5F1B20" w:rsidRPr="004B346F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5F1B20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5F1B20" w:rsidRPr="004B346F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5F1B20" w:rsidTr="00240F1F">
        <w:trPr>
          <w:trHeight w:val="371"/>
        </w:trPr>
        <w:tc>
          <w:tcPr>
            <w:tcW w:w="2352" w:type="dxa"/>
            <w:vAlign w:val="center"/>
          </w:tcPr>
          <w:p w:rsidR="005F1B20" w:rsidRPr="004B346F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5F1B20" w:rsidRPr="004B346F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5F1B20" w:rsidRPr="004B346F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5F1B20" w:rsidRPr="004B346F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5F1B20" w:rsidTr="00240F1F">
        <w:trPr>
          <w:trHeight w:val="371"/>
        </w:trPr>
        <w:tc>
          <w:tcPr>
            <w:tcW w:w="2352" w:type="dxa"/>
            <w:vAlign w:val="center"/>
          </w:tcPr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1.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ذكر السبب في خروج الرسول صلى الله عليه وسلم إلى العمرة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2.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بيان موقف قريش من دخول المسلمين إلى المسجد الحرام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3.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التمثيل على حنكة 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lastRenderedPageBreak/>
              <w:t xml:space="preserve">النبي صلى الله عليه وسلم في إدارة الحوار وإقناع الآخر  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4.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تعداد بنود الصلح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5.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 شرح موقف المسلمين من صلح الحديبية 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6.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 بيان اهم الدروس المستفادة </w:t>
            </w:r>
          </w:p>
          <w:p w:rsidR="005F1B20" w:rsidRPr="005F1B20" w:rsidRDefault="005F1B20" w:rsidP="00240F1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5F1B20" w:rsidRPr="005F1B20" w:rsidRDefault="005F1B20" w:rsidP="005F1B20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proofErr w:type="spellStart"/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lastRenderedPageBreak/>
              <w:t>التهيئة:_إلقاء</w:t>
            </w:r>
            <w:proofErr w:type="spellEnd"/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 التحية، إعداد السبورة  وتهيئة البيئة الصفية.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  <w:t xml:space="preserve"> 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  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العرض: </w:t>
            </w:r>
          </w:p>
          <w:p w:rsidR="005F1B20" w:rsidRPr="005F1B20" w:rsidRDefault="005F1B20" w:rsidP="005F1B20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استخدام الأسلوب القصصي بالحديث عن سبب خروج النبي للعمرة</w:t>
            </w:r>
          </w:p>
          <w:p w:rsidR="005F1B20" w:rsidRPr="005F1B20" w:rsidRDefault="005F1B20" w:rsidP="005F1B20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أسلوب الحوار والمناقشة </w:t>
            </w:r>
          </w:p>
          <w:p w:rsidR="005F1B20" w:rsidRPr="005F1B20" w:rsidRDefault="005F1B20" w:rsidP="005F1B20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استخدام أسلوب تحليل موقف النبي في قبول البند الثالث</w:t>
            </w:r>
          </w:p>
          <w:p w:rsidR="005F1B20" w:rsidRPr="005F1B20" w:rsidRDefault="005F1B20" w:rsidP="005F1B20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أسلوب التمثيل والمحاكاة </w:t>
            </w:r>
          </w:p>
          <w:p w:rsidR="005F1B20" w:rsidRPr="005F1B20" w:rsidRDefault="005F1B20" w:rsidP="005F1B20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lastRenderedPageBreak/>
              <w:t>أسلوب الاستنتاج لأهم العبر والدروس المستفادة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دور المعلم :_  في الأنشطة توجيه الطلبة لاستخدام المكتبة والوقوف على بعض الأهداف 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_توجيه الحوار بين الطلبة وإدارته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دور المتعلم :_تنفيذ الدور الموكل للطلبة في المجموعات 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الخاتمة:_تغذية</w:t>
            </w:r>
            <w:proofErr w:type="spellEnd"/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 راجعة </w:t>
            </w:r>
          </w:p>
          <w:p w:rsidR="005F1B20" w:rsidRPr="005F1B20" w:rsidRDefault="005F1B20" w:rsidP="005F1B20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  <w:lang w:bidi="ar-SA"/>
              </w:rPr>
              <w:t>التكليف بحل بعض الأسئلة</w:t>
            </w:r>
          </w:p>
        </w:tc>
        <w:tc>
          <w:tcPr>
            <w:tcW w:w="2268" w:type="dxa"/>
            <w:vAlign w:val="center"/>
          </w:tcPr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lastRenderedPageBreak/>
              <w:t>1.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ذكر السبب في خروج الرسول صلى الله عليه وسلم إلى العمرة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بين موقف قريش من دخول المسلمين إلى المسجد الحرام</w:t>
            </w: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؟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مثل على حنكة 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lastRenderedPageBreak/>
              <w:t xml:space="preserve">النبي صلى الله عليه وسلم في إدارة الحوار وإقناع الآخر  </w:t>
            </w: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؟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عدد بنود الصلح</w:t>
            </w: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؟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ا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شرح موقف المسلمين من صلح الحديبية </w:t>
            </w: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؟</w:t>
            </w:r>
          </w:p>
          <w:p w:rsidR="005F1B20" w:rsidRPr="005F1B20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 ب</w:t>
            </w: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ي</w:t>
            </w:r>
            <w:r w:rsidRPr="005F1B20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ن اهم الدروس المستفادة </w:t>
            </w:r>
            <w:r w:rsidRPr="005F1B20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؟</w:t>
            </w:r>
          </w:p>
          <w:p w:rsidR="005F1B20" w:rsidRPr="005F1B20" w:rsidRDefault="005F1B20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40" w:type="dxa"/>
          </w:tcPr>
          <w:p w:rsidR="005F1B20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5F1B20" w:rsidRPr="00F07325" w:rsidRDefault="005F1B20" w:rsidP="005F1B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5F1B20" w:rsidRDefault="005F1B20" w:rsidP="005F1B20">
      <w:pPr>
        <w:rPr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5F1B20" w:rsidRDefault="005F1B20" w:rsidP="005F1B20">
      <w:pPr>
        <w:rPr>
          <w:rtl/>
        </w:rPr>
      </w:pPr>
    </w:p>
    <w:p w:rsidR="005F1B20" w:rsidRDefault="005F1B20" w:rsidP="005F1B20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5F1B20" w:rsidTr="00240F1F">
        <w:trPr>
          <w:trHeight w:val="371"/>
        </w:trPr>
        <w:tc>
          <w:tcPr>
            <w:tcW w:w="2352" w:type="dxa"/>
            <w:vAlign w:val="center"/>
          </w:tcPr>
          <w:p w:rsidR="005F1B20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5F1B20" w:rsidRPr="005F1B20" w:rsidRDefault="005F1B20" w:rsidP="005F1B20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بيعة الرضوان (6 هـ</w:t>
            </w:r>
            <w:r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t>)</w:t>
            </w:r>
          </w:p>
          <w:p w:rsidR="005F1B20" w:rsidRPr="00731547" w:rsidRDefault="005F1B20" w:rsidP="00240F1F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5F1B20" w:rsidRPr="004B346F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5F1B20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5F1B20" w:rsidRPr="004B346F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5F1B20" w:rsidTr="00240F1F">
        <w:trPr>
          <w:trHeight w:val="371"/>
        </w:trPr>
        <w:tc>
          <w:tcPr>
            <w:tcW w:w="2352" w:type="dxa"/>
            <w:vAlign w:val="center"/>
          </w:tcPr>
          <w:p w:rsidR="005F1B20" w:rsidRPr="004B346F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5F1B20" w:rsidRPr="004B346F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5F1B20" w:rsidRPr="004B346F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5F1B20" w:rsidRPr="004B346F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5F1B20" w:rsidTr="00240F1F">
        <w:trPr>
          <w:trHeight w:val="371"/>
        </w:trPr>
        <w:tc>
          <w:tcPr>
            <w:tcW w:w="2352" w:type="dxa"/>
            <w:vAlign w:val="center"/>
          </w:tcPr>
          <w:p w:rsidR="005F1B20" w:rsidRPr="00240F1F" w:rsidRDefault="00240F1F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.</w:t>
            </w:r>
            <w:r w:rsidR="005F1B20"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1ذكر سبب بيعة الرضوان </w:t>
            </w:r>
          </w:p>
          <w:p w:rsidR="005F1B20" w:rsidRPr="00240F1F" w:rsidRDefault="005F1B20" w:rsidP="005F1B20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2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.تعليل تسمية بيعة الرضوان ببيعة الموت </w:t>
            </w:r>
          </w:p>
          <w:p w:rsidR="005F1B20" w:rsidRPr="00240F1F" w:rsidRDefault="005F1B20" w:rsidP="005F1B20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3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. تحديد مكان  بيعة الرضوان 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lastRenderedPageBreak/>
              <w:t xml:space="preserve">على الخريطة </w:t>
            </w:r>
          </w:p>
          <w:p w:rsidR="005F1B20" w:rsidRPr="00240F1F" w:rsidRDefault="005F1B20" w:rsidP="005F1B20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4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. ذكر نص بيعة الرضوان  </w:t>
            </w:r>
          </w:p>
          <w:p w:rsidR="005F1B20" w:rsidRPr="00240F1F" w:rsidRDefault="005F1B20" w:rsidP="005F1B20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5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. التدليل من القرآن الكريم والسنة النبوية على بيعة الرضوان </w:t>
            </w:r>
          </w:p>
          <w:p w:rsidR="005F1B20" w:rsidRPr="00240F1F" w:rsidRDefault="005F1B20" w:rsidP="005F1B20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6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. استنتاج الدروس  والعبر المستفادة </w:t>
            </w:r>
          </w:p>
          <w:p w:rsidR="005F1B20" w:rsidRPr="00240F1F" w:rsidRDefault="005F1B20" w:rsidP="005F1B20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</w:p>
          <w:p w:rsidR="005F1B20" w:rsidRPr="00240F1F" w:rsidRDefault="005F1B20" w:rsidP="005F1B20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</w:p>
          <w:p w:rsidR="005F1B20" w:rsidRPr="00240F1F" w:rsidRDefault="005F1B20" w:rsidP="00240F1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240F1F" w:rsidRPr="00240F1F" w:rsidRDefault="00240F1F" w:rsidP="00240F1F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</w:pPr>
            <w:r w:rsidRPr="00240F1F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التهيئة: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إلقاء التحية، والتحدث قليلاً مع الطلبة مع تهيئة السبورة والتأريخ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  <w:t xml:space="preserve"> 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  <w:t xml:space="preserve"> 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240F1F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t>التمهيد:_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ويكون</w:t>
            </w:r>
            <w:proofErr w:type="spellEnd"/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 بمراجعة الدرس السابق </w:t>
            </w:r>
            <w:proofErr w:type="spellStart"/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باستراتجيه</w:t>
            </w:r>
            <w:proofErr w:type="spellEnd"/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 الكرسي الساخن 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العرض: </w:t>
            </w:r>
          </w:p>
          <w:p w:rsidR="00240F1F" w:rsidRPr="00240F1F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استخدام أسلوب الحوار والمناقشة</w:t>
            </w:r>
          </w:p>
          <w:p w:rsidR="00240F1F" w:rsidRPr="00240F1F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lastRenderedPageBreak/>
              <w:t>استخدام تحليل النصوص الواردة</w:t>
            </w:r>
          </w:p>
          <w:p w:rsidR="00240F1F" w:rsidRPr="00240F1F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استخدام ضرب المثل </w:t>
            </w:r>
          </w:p>
          <w:p w:rsidR="00240F1F" w:rsidRPr="00240F1F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استخدام تحليل المواقف والشخصيات</w:t>
            </w:r>
          </w:p>
          <w:p w:rsidR="00240F1F" w:rsidRPr="00240F1F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استخدام التكنولوجيا وعروض البوربوينت والفيديوهات إن وجدت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دور المعلم :_  في الأنشطة توجيه الطلبة لاستخدام المكتبة والوقوف على بعض الأهداف 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_توجيه الحوار بين الطلبة وإدارته</w:t>
            </w:r>
          </w:p>
          <w:p w:rsidR="00240F1F" w:rsidRPr="00240F1F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دور المتعلم :_تنفيذ الدور الموكل للطلبة في المجموعات 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left="268"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240F1F">
              <w:rPr>
                <w:rFonts w:ascii="Simplified Arabic" w:hAnsi="Simplified Arabic" w:cs="Simplified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الخاتمة:_ 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تغذية راجعة</w:t>
            </w:r>
          </w:p>
          <w:p w:rsidR="005F1B20" w:rsidRPr="00240F1F" w:rsidRDefault="00240F1F" w:rsidP="00240F1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  <w:lang w:bidi="ar-SA"/>
              </w:rPr>
              <w:t xml:space="preserve">إعطاء واجب بيتي 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  <w:cs/>
              </w:rPr>
              <w:t xml:space="preserve">/ 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  <w:cs/>
                <w:lang w:bidi="ar-SA"/>
              </w:rPr>
              <w:t>حل الأسئلة</w:t>
            </w:r>
          </w:p>
        </w:tc>
        <w:tc>
          <w:tcPr>
            <w:tcW w:w="2268" w:type="dxa"/>
            <w:vAlign w:val="center"/>
          </w:tcPr>
          <w:p w:rsidR="00240F1F" w:rsidRPr="00240F1F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</w:rPr>
            </w:pP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lastRenderedPageBreak/>
              <w:t>ا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ذكر سبب بيعة الرضوان </w:t>
            </w: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؟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علل تسمية بيعة الرضوان ببيعة الموت </w:t>
            </w: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؟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حدد مكان  بيعة الرضوان على 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lastRenderedPageBreak/>
              <w:t xml:space="preserve">الخريطة </w:t>
            </w: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؟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4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. ذكر نص بيعة الرضوان  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دل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ل من القرآن الكريم والسنة النبوية على بيعة الرضوان </w:t>
            </w: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؟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>استنتج الدروس  والعبر المستفادة</w:t>
            </w:r>
            <w:r w:rsidRPr="00240F1F">
              <w:rPr>
                <w:rFonts w:ascii="Simplified Arabic" w:hAnsi="Simplified Arabic" w:cs="Simplified Arabic" w:hint="cs"/>
                <w:color w:val="000000" w:themeColor="text1"/>
                <w:sz w:val="32"/>
                <w:szCs w:val="32"/>
                <w:rtl/>
              </w:rPr>
              <w:t>؟</w:t>
            </w:r>
            <w:r w:rsidRPr="00240F1F"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</w:p>
          <w:p w:rsidR="00240F1F" w:rsidRP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000000" w:themeColor="text1"/>
                <w:sz w:val="32"/>
                <w:szCs w:val="32"/>
                <w:rtl/>
              </w:rPr>
            </w:pPr>
          </w:p>
          <w:p w:rsidR="005F1B20" w:rsidRPr="00240F1F" w:rsidRDefault="005F1B20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40" w:type="dxa"/>
          </w:tcPr>
          <w:p w:rsidR="005F1B20" w:rsidRDefault="005F1B20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5F1B20" w:rsidRPr="00F07325" w:rsidRDefault="005F1B20" w:rsidP="005F1B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5F1B20" w:rsidRDefault="005F1B20" w:rsidP="005F1B20">
      <w:pPr>
        <w:rPr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240F1F" w:rsidRDefault="00240F1F" w:rsidP="005F1B20">
      <w:pPr>
        <w:rPr>
          <w:rtl/>
        </w:rPr>
      </w:pPr>
    </w:p>
    <w:p w:rsidR="00240F1F" w:rsidRDefault="00240F1F" w:rsidP="00240F1F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240F1F" w:rsidTr="00240F1F">
        <w:trPr>
          <w:trHeight w:val="371"/>
        </w:trPr>
        <w:tc>
          <w:tcPr>
            <w:tcW w:w="2352" w:type="dxa"/>
            <w:vAlign w:val="center"/>
          </w:tcPr>
          <w:p w:rsidR="00240F1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240F1F" w:rsidRPr="005F1B20" w:rsidRDefault="00240F1F" w:rsidP="00240F1F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الزكاة</w:t>
            </w:r>
          </w:p>
          <w:p w:rsidR="00240F1F" w:rsidRPr="00731547" w:rsidRDefault="00240F1F" w:rsidP="00240F1F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240F1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240F1F" w:rsidTr="00240F1F">
        <w:trPr>
          <w:trHeight w:val="371"/>
        </w:trPr>
        <w:tc>
          <w:tcPr>
            <w:tcW w:w="2352" w:type="dxa"/>
            <w:vAlign w:val="center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240F1F" w:rsidTr="00240F1F">
        <w:trPr>
          <w:trHeight w:val="371"/>
        </w:trPr>
        <w:tc>
          <w:tcPr>
            <w:tcW w:w="2352" w:type="dxa"/>
            <w:vAlign w:val="center"/>
          </w:tcPr>
          <w:p w:rsidR="00240F1F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1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. التعرف إلى مفهوم الزكاة   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2. تعريف الزكاة 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3. بيان حكم الزكاة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4. استنتاج حكمة مشروعية الزكاة 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lastRenderedPageBreak/>
              <w:t xml:space="preserve">5.بيان حكم الزكاة 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6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. التفريق بين الزكاة والصدقة 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7.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تحديد مصارف الزكاة </w:t>
            </w:r>
          </w:p>
          <w:p w:rsidR="00240F1F" w:rsidRPr="00240F1F" w:rsidRDefault="00240F1F" w:rsidP="00240F1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240F1F" w:rsidRDefault="00240F1F" w:rsidP="00240F1F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lastRenderedPageBreak/>
              <w:t>التهيئة:_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إلقاء</w:t>
            </w:r>
            <w:proofErr w:type="spellEnd"/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التحية، إعداد السبورة  وتهيئة البيئة الصفية.</w:t>
            </w:r>
          </w:p>
          <w:p w:rsidR="00240F1F" w:rsidRPr="00B27A60" w:rsidRDefault="00240F1F" w:rsidP="00240F1F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1750A1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التمهيد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:</w:t>
            </w:r>
            <w:r w:rsidRPr="001750A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مراجعة للدرس السابق لربطه باللاحق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240F1F" w:rsidRPr="001750A1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 w:rsidRPr="00986842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u w:val="single"/>
                <w:rtl/>
              </w:rPr>
              <w:t>العرض</w:t>
            </w: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: _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أسلوب تحليل المفاهيم للوقوف على مفهوم الزكاة  </w:t>
            </w:r>
          </w:p>
          <w:p w:rsidR="00240F1F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أسلوب الحوار والمناقشة </w:t>
            </w:r>
          </w:p>
          <w:p w:rsidR="00240F1F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1750A1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 xml:space="preserve">أسلوب الاستنتاج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لاستنتاج الحكمة من مشروعية الزكاة </w:t>
            </w:r>
          </w:p>
          <w:p w:rsidR="00240F1F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مسائل زكاة الزروع والثمار</w:t>
            </w:r>
          </w:p>
          <w:p w:rsidR="00240F1F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دور المعلم:_ توجيه الطلبة وتنظيم مشاركتهم </w:t>
            </w:r>
          </w:p>
          <w:p w:rsidR="00240F1F" w:rsidRPr="001750A1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دور المتعلم :_ القيام بالمهام التعليمية التعلمية الموكلة إليهم</w:t>
            </w:r>
          </w:p>
          <w:p w:rsidR="00240F1F" w:rsidRPr="00240F1F" w:rsidRDefault="00240F1F" w:rsidP="00240F1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  <w:t>الخاتمة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cs/>
              </w:rPr>
              <w:t>:_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SA"/>
              </w:rPr>
              <w:t>تغذية راجعة</w:t>
            </w:r>
          </w:p>
        </w:tc>
        <w:tc>
          <w:tcPr>
            <w:tcW w:w="2268" w:type="dxa"/>
            <w:vAlign w:val="center"/>
          </w:tcPr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>عرف الزكاة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لغة واصطلاحا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240F1F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بين حكم الزكاة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240F1F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استنتج حكمة مشروعية الزكاة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بين حكم الزكاة ؟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 xml:space="preserve">فرق بين الزكاة والصدقة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حدد مصارف الزكاة</w:t>
            </w: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</w:rPr>
              <w:t>؟</w:t>
            </w:r>
          </w:p>
        </w:tc>
        <w:tc>
          <w:tcPr>
            <w:tcW w:w="1740" w:type="dxa"/>
          </w:tcPr>
          <w:p w:rsidR="00240F1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240F1F" w:rsidRPr="00F07325" w:rsidRDefault="00240F1F" w:rsidP="00240F1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240F1F" w:rsidRPr="00573172" w:rsidRDefault="00240F1F" w:rsidP="00240F1F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240F1F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240F1F" w:rsidTr="00240F1F">
        <w:trPr>
          <w:trHeight w:val="371"/>
        </w:trPr>
        <w:tc>
          <w:tcPr>
            <w:tcW w:w="2352" w:type="dxa"/>
            <w:vAlign w:val="center"/>
          </w:tcPr>
          <w:p w:rsidR="00240F1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240F1F" w:rsidRPr="005F1B20" w:rsidRDefault="00240F1F" w:rsidP="00240F1F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</w:t>
            </w:r>
            <w:r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t>بيع</w:t>
            </w:r>
          </w:p>
          <w:p w:rsidR="00240F1F" w:rsidRPr="00731547" w:rsidRDefault="00240F1F" w:rsidP="00240F1F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240F1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240F1F" w:rsidTr="00240F1F">
        <w:trPr>
          <w:trHeight w:val="371"/>
        </w:trPr>
        <w:tc>
          <w:tcPr>
            <w:tcW w:w="2352" w:type="dxa"/>
            <w:vAlign w:val="center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240F1F" w:rsidTr="00240F1F">
        <w:trPr>
          <w:trHeight w:val="371"/>
        </w:trPr>
        <w:tc>
          <w:tcPr>
            <w:tcW w:w="2352" w:type="dxa"/>
            <w:vAlign w:val="center"/>
          </w:tcPr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تعريف مفهوم البيع  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2. الاستدلال على مشروعية البيع  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3. بيان أحكام البيع  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>4. استنتاج حكمة مشروعية البيع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5. تعداد شروط البيع الصحيح 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6. امتثال آداب الإسلام في البيع 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240F1F" w:rsidRDefault="00240F1F" w:rsidP="00240F1F">
            <w:pPr>
              <w:pStyle w:val="a4"/>
              <w:spacing w:line="276" w:lineRule="auto"/>
              <w:ind w:left="358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240F1F" w:rsidRPr="00240F1F" w:rsidRDefault="00240F1F" w:rsidP="00240F1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240F1F" w:rsidRPr="0074212B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proofErr w:type="spellStart"/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lastRenderedPageBreak/>
              <w:t>التمهيد: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ويكون</w:t>
            </w:r>
            <w:proofErr w:type="spellEnd"/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بمراجعة الدرس السابق باستخدام </w:t>
            </w:r>
            <w:proofErr w:type="spellStart"/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إستراتجية</w:t>
            </w:r>
            <w:proofErr w:type="spellEnd"/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أعواد المثلجات</w:t>
            </w:r>
          </w:p>
          <w:p w:rsidR="00240F1F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240F1F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_</w:t>
            </w:r>
            <w:r w:rsidRPr="0042320A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أسلوب تحليل المفاهيم لتوضيح مفهوم </w:t>
            </w:r>
            <w:r w:rsidRPr="0042320A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>البيع</w:t>
            </w:r>
          </w:p>
          <w:p w:rsidR="00240F1F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أسلوب الحوار والمناقشة.</w:t>
            </w:r>
          </w:p>
          <w:p w:rsidR="00240F1F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42320A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عرض خرائط </w:t>
            </w:r>
            <w:proofErr w:type="spellStart"/>
            <w:r w:rsidRPr="0042320A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مفاهمية</w:t>
            </w:r>
            <w:proofErr w:type="spellEnd"/>
            <w:r w:rsidRPr="0042320A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240F1F" w:rsidRPr="0042320A" w:rsidRDefault="00240F1F" w:rsidP="00240F1F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أسلوب الاستنتاج لمعرفة آداب البيع  من النصوص </w:t>
            </w:r>
            <w:r w:rsidRPr="0042320A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240F1F" w:rsidRPr="0074212B" w:rsidRDefault="00240F1F" w:rsidP="00240F1F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الخاتمة:_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تغذية</w:t>
            </w:r>
            <w:proofErr w:type="spellEnd"/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راجعة </w:t>
            </w:r>
          </w:p>
          <w:p w:rsidR="00240F1F" w:rsidRPr="00240F1F" w:rsidRDefault="00240F1F" w:rsidP="00240F1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SA"/>
              </w:rPr>
              <w:t>حل أسئلة التقويم الختامي</w:t>
            </w:r>
          </w:p>
        </w:tc>
        <w:tc>
          <w:tcPr>
            <w:tcW w:w="2268" w:type="dxa"/>
            <w:vAlign w:val="center"/>
          </w:tcPr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>عرف مفهوم البيع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د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ل على مشروعية البيع 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بين أحكام البيع 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 xml:space="preserve"> استنتج حكمة مشروعية البيع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عدد شروط البيع الصحيح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240F1F" w:rsidRPr="00240F1F" w:rsidRDefault="00240F1F" w:rsidP="00240F1F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عدد بعض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آداب الإسلام في البيع</w:t>
            </w: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</w:rPr>
              <w:t>؟</w:t>
            </w:r>
          </w:p>
        </w:tc>
        <w:tc>
          <w:tcPr>
            <w:tcW w:w="1740" w:type="dxa"/>
          </w:tcPr>
          <w:p w:rsidR="00240F1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240F1F" w:rsidRPr="00F07325" w:rsidRDefault="00240F1F" w:rsidP="00240F1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240F1F" w:rsidRPr="00573172" w:rsidRDefault="00240F1F" w:rsidP="00240F1F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240F1F" w:rsidRPr="00240F1F" w:rsidRDefault="00240F1F" w:rsidP="00240F1F"/>
    <w:p w:rsidR="00240F1F" w:rsidRP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5F1B20">
      <w:pPr>
        <w:rPr>
          <w:rtl/>
        </w:rPr>
      </w:pPr>
    </w:p>
    <w:p w:rsidR="00240F1F" w:rsidRDefault="00240F1F" w:rsidP="00240F1F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240F1F" w:rsidTr="00240F1F">
        <w:trPr>
          <w:trHeight w:val="371"/>
        </w:trPr>
        <w:tc>
          <w:tcPr>
            <w:tcW w:w="2352" w:type="dxa"/>
            <w:vAlign w:val="center"/>
          </w:tcPr>
          <w:p w:rsidR="00240F1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240F1F" w:rsidRPr="005F1B20" w:rsidRDefault="00240F1F" w:rsidP="00240F1F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</w:t>
            </w:r>
            <w:r w:rsidR="00E00AEC"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t>هبة</w:t>
            </w:r>
          </w:p>
          <w:p w:rsidR="00240F1F" w:rsidRPr="00731547" w:rsidRDefault="00240F1F" w:rsidP="00240F1F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240F1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240F1F" w:rsidTr="00240F1F">
        <w:trPr>
          <w:trHeight w:val="371"/>
        </w:trPr>
        <w:tc>
          <w:tcPr>
            <w:tcW w:w="2352" w:type="dxa"/>
            <w:vAlign w:val="center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240F1F" w:rsidRPr="004B346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240F1F" w:rsidTr="00240F1F">
        <w:trPr>
          <w:trHeight w:val="371"/>
        </w:trPr>
        <w:tc>
          <w:tcPr>
            <w:tcW w:w="2352" w:type="dxa"/>
            <w:vAlign w:val="center"/>
          </w:tcPr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1.بيان مفهوم الهبة</w:t>
            </w:r>
          </w:p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2. التدليل على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>مشروعية الهبة</w:t>
            </w:r>
          </w:p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3. بيان حكم الهبة </w:t>
            </w:r>
          </w:p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4. استنتاج حكمة مشروعية الهبة</w:t>
            </w:r>
          </w:p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5. بيان شروط الهبة</w:t>
            </w:r>
          </w:p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6.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توضيح الفرق بين الهبة والبيع والوصية </w:t>
            </w:r>
          </w:p>
          <w:p w:rsidR="00240F1F" w:rsidRPr="00240F1F" w:rsidRDefault="00E00AEC" w:rsidP="00E00AEC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SA"/>
              </w:rPr>
              <w:t>7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cs/>
              </w:rPr>
              <w:t xml:space="preserve">.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cs/>
                <w:lang w:bidi="ar-SA"/>
              </w:rPr>
              <w:t xml:space="preserve">استشعار قيمة الهبة  </w:t>
            </w:r>
          </w:p>
        </w:tc>
        <w:tc>
          <w:tcPr>
            <w:tcW w:w="4678" w:type="dxa"/>
            <w:vAlign w:val="center"/>
          </w:tcPr>
          <w:p w:rsidR="00E00AEC" w:rsidRPr="0074212B" w:rsidRDefault="00E00AEC" w:rsidP="00E00AEC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lastRenderedPageBreak/>
              <w:t xml:space="preserve">التمهيد: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ويكون بمراجعة الطلبة بالدرس السابق </w:t>
            </w:r>
            <w:proofErr w:type="spellStart"/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باستراتجيه</w:t>
            </w:r>
            <w:proofErr w:type="spellEnd"/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أعواد المثلجات</w:t>
            </w:r>
          </w:p>
          <w:p w:rsidR="00E00AEC" w:rsidRDefault="00E00AEC" w:rsidP="00E00AEC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lastRenderedPageBreak/>
              <w:t>العرض: _</w:t>
            </w:r>
            <w:r w:rsidRPr="0042320A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أسلوب تحليل المفاهيم لتوضيح مفهوم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الهبة</w:t>
            </w:r>
          </w:p>
          <w:p w:rsidR="00E00AEC" w:rsidRDefault="00E00AEC" w:rsidP="00E00AEC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أسلوب الحوار والمناقشة.</w:t>
            </w:r>
          </w:p>
          <w:p w:rsidR="00E00AEC" w:rsidRDefault="00E00AEC" w:rsidP="00E00AEC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42320A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عرض خرائط </w:t>
            </w:r>
            <w:proofErr w:type="spellStart"/>
            <w:r w:rsidRPr="0042320A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مفاهمية</w:t>
            </w:r>
            <w:proofErr w:type="spellEnd"/>
            <w:r w:rsidRPr="0042320A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E00AEC" w:rsidRDefault="00E00AEC" w:rsidP="00E00AEC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أسلوب الاستنتاج لمعرفة حكمة مشروعية الهبة</w:t>
            </w:r>
          </w:p>
          <w:p w:rsidR="00E00AEC" w:rsidRPr="0042320A" w:rsidRDefault="00E00AEC" w:rsidP="00E00AEC">
            <w:pPr>
              <w:pStyle w:val="a4"/>
              <w:numPr>
                <w:ilvl w:val="0"/>
                <w:numId w:val="1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عرض بور بوينت حول الهبة واحكامها</w:t>
            </w:r>
          </w:p>
          <w:p w:rsidR="00240F1F" w:rsidRPr="00240F1F" w:rsidRDefault="00E00AEC" w:rsidP="00E00AEC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  <w:t>الخاتمة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cs/>
              </w:rPr>
              <w:t>:_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SA"/>
              </w:rPr>
              <w:t xml:space="preserve"> حل أسئلة التقويم النهائي إعطاء واجب بيتي</w:t>
            </w:r>
          </w:p>
        </w:tc>
        <w:tc>
          <w:tcPr>
            <w:tcW w:w="2268" w:type="dxa"/>
            <w:vAlign w:val="center"/>
          </w:tcPr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>بين مفهوم الهبة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دلل على مشروعية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lastRenderedPageBreak/>
              <w:t>الهبة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بين حكم الهبة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استنتج حكمة مشروعية الهبة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بين شروط الهبة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E00AEC" w:rsidRDefault="00E00AEC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وضح الفرق بين الهبة والبيع والوصية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؟</w:t>
            </w:r>
          </w:p>
          <w:p w:rsidR="00240F1F" w:rsidRPr="00240F1F" w:rsidRDefault="00240F1F" w:rsidP="00E00AEC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40" w:type="dxa"/>
          </w:tcPr>
          <w:p w:rsidR="00240F1F" w:rsidRDefault="00240F1F" w:rsidP="00240F1F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240F1F" w:rsidRPr="00F07325" w:rsidRDefault="00240F1F" w:rsidP="00240F1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240F1F" w:rsidRDefault="00240F1F" w:rsidP="00240F1F">
      <w:pPr>
        <w:rPr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E00AEC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E00AEC" w:rsidTr="00C82194">
        <w:trPr>
          <w:trHeight w:val="371"/>
        </w:trPr>
        <w:tc>
          <w:tcPr>
            <w:tcW w:w="2352" w:type="dxa"/>
            <w:vAlign w:val="center"/>
          </w:tcPr>
          <w:p w:rsidR="00E00AEC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E00AEC" w:rsidRPr="000373BF" w:rsidRDefault="00E00AEC" w:rsidP="00E00AEC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عنوان الدرس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الانتماء والمصلحة العامة</w:t>
            </w:r>
          </w:p>
          <w:p w:rsidR="00E00AEC" w:rsidRPr="005F1B20" w:rsidRDefault="00E00AEC" w:rsidP="00C82194">
            <w:pPr>
              <w:pStyle w:val="a4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lastRenderedPageBreak/>
              <w:t xml:space="preserve">                   ( درس تفاعلي )</w:t>
            </w:r>
          </w:p>
          <w:p w:rsidR="00E00AEC" w:rsidRPr="00731547" w:rsidRDefault="00E00AEC" w:rsidP="00C82194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lastRenderedPageBreak/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E00AEC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E00AEC" w:rsidTr="00C82194">
        <w:trPr>
          <w:trHeight w:val="371"/>
        </w:trPr>
        <w:tc>
          <w:tcPr>
            <w:tcW w:w="2352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E00AEC" w:rsidTr="00C82194">
        <w:trPr>
          <w:trHeight w:val="371"/>
        </w:trPr>
        <w:tc>
          <w:tcPr>
            <w:tcW w:w="2352" w:type="dxa"/>
            <w:vAlign w:val="center"/>
          </w:tcPr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1.تعداد مؤسسات عامة في البيئة المحلية</w:t>
            </w:r>
          </w:p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2.بيان اهمية الممتلكات العامة والمال العام في الحياة</w:t>
            </w:r>
          </w:p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 xml:space="preserve">3.توضيح الطلبة دورهم نحو الممتلكات العامة في المجتمع الحلي </w:t>
            </w:r>
          </w:p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4.استنتاج مفهوم الانتماء</w:t>
            </w:r>
          </w:p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5.امتثال قيمة الانتماء سلوكيا</w:t>
            </w:r>
          </w:p>
          <w:p w:rsidR="00E00AEC" w:rsidRPr="00240F1F" w:rsidRDefault="00E00AEC" w:rsidP="00C82194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C70EF7" w:rsidRPr="0074212B" w:rsidRDefault="00C70EF7" w:rsidP="00C70EF7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التمهيد: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ويكون بمراجعة الطلبة بالدرس السابق </w:t>
            </w:r>
          </w:p>
          <w:p w:rsidR="00C70EF7" w:rsidRDefault="00C70EF7" w:rsidP="00C70EF7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C70EF7" w:rsidRDefault="00C70EF7" w:rsidP="00C70EF7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 w:rsidRPr="00C70EF7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استنتاج اسماء بعض المؤسسات العامة في المجتمع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والدور الذي تقوم به </w:t>
            </w:r>
          </w:p>
          <w:p w:rsidR="00C70EF7" w:rsidRDefault="00C70EF7" w:rsidP="00C70EF7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بالحوار مع الطلبة الوقوف على دورنا في الحفاظ على هذه المؤسسات ومحتوياتها </w:t>
            </w:r>
          </w:p>
          <w:p w:rsidR="00C70EF7" w:rsidRDefault="00C70EF7" w:rsidP="00C70EF7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-طرح دورنا تجاه الممتلكات العامة والحفاظ عليها وعلاقة ذلك بالانتماء </w:t>
            </w:r>
          </w:p>
          <w:p w:rsidR="00C70EF7" w:rsidRDefault="00C70EF7" w:rsidP="00C70EF7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-الاستنتاج لبعض الادلة على ضرورة الحفاظ على الممتلكات العامة </w:t>
            </w:r>
          </w:p>
          <w:p w:rsidR="00C70EF7" w:rsidRPr="00C70EF7" w:rsidRDefault="00C70EF7" w:rsidP="00C70EF7">
            <w:pPr>
              <w:pStyle w:val="a4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عرض امثلة من واقع حياة الطلبة تدعم قضية المال لعام والمصلحة العامة </w:t>
            </w:r>
            <w:proofErr w:type="spellStart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والمشاكة</w:t>
            </w:r>
            <w:proofErr w:type="spellEnd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في ايجادها والمحافظة عليها وعلاقة ذلك بالانتماء للدين ولوطن </w:t>
            </w:r>
          </w:p>
          <w:p w:rsidR="00E00AEC" w:rsidRPr="00240F1F" w:rsidRDefault="00C70EF7" w:rsidP="00C82194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 w:bidi="ar-SA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  <w:t>الخاتمة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cs/>
              </w:rPr>
              <w:t>:_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SA"/>
              </w:rPr>
              <w:t xml:space="preserve"> حل أسئلة التقويم الن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SA"/>
              </w:rPr>
              <w:t>وعي ص90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SA"/>
              </w:rPr>
              <w:t xml:space="preserve"> إعطاء واجب بيتي</w:t>
            </w:r>
          </w:p>
        </w:tc>
        <w:tc>
          <w:tcPr>
            <w:tcW w:w="2268" w:type="dxa"/>
            <w:vAlign w:val="center"/>
          </w:tcPr>
          <w:p w:rsidR="00C70EF7" w:rsidRDefault="00C70EF7" w:rsidP="00C70EF7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عدد مؤسسات عامة في البيئة المحلية؟</w:t>
            </w:r>
          </w:p>
          <w:p w:rsidR="00C70EF7" w:rsidRDefault="00C70EF7" w:rsidP="00C70EF7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بين اهمية الممتلكات العامة والمال العام في الحياة؟</w:t>
            </w:r>
          </w:p>
          <w:p w:rsidR="00C70EF7" w:rsidRDefault="00C70EF7" w:rsidP="00C70EF7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ما واجبك ودورك نحو الممتلكات العامة في المجتمع المحلي ؟</w:t>
            </w:r>
          </w:p>
          <w:p w:rsidR="00C70EF7" w:rsidRDefault="00C70EF7" w:rsidP="00C70EF7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استنتج مفهوم الانتماء؟</w:t>
            </w:r>
          </w:p>
          <w:p w:rsidR="00E00AEC" w:rsidRPr="00240F1F" w:rsidRDefault="00E00AEC" w:rsidP="00C70EF7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</w:rPr>
            </w:pPr>
          </w:p>
        </w:tc>
        <w:tc>
          <w:tcPr>
            <w:tcW w:w="1740" w:type="dxa"/>
          </w:tcPr>
          <w:p w:rsidR="00E00AEC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E00AEC" w:rsidRPr="00F07325" w:rsidRDefault="00E00AEC" w:rsidP="00E00AEC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E00AEC" w:rsidRPr="00240F1F" w:rsidRDefault="00E00AEC" w:rsidP="00E00AEC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240F1F">
      <w:pPr>
        <w:rPr>
          <w:rtl/>
        </w:rPr>
      </w:pPr>
    </w:p>
    <w:p w:rsidR="00E00AEC" w:rsidRDefault="00E00AEC" w:rsidP="00E00AEC">
      <w:pPr>
        <w:rPr>
          <w:rtl/>
        </w:rPr>
      </w:pPr>
    </w:p>
    <w:p w:rsidR="00E00AEC" w:rsidRDefault="00E00AEC" w:rsidP="00E00AEC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961"/>
        <w:gridCol w:w="1985"/>
        <w:gridCol w:w="1740"/>
      </w:tblGrid>
      <w:tr w:rsidR="00E00AEC" w:rsidTr="001B6EA6">
        <w:trPr>
          <w:trHeight w:val="371"/>
        </w:trPr>
        <w:tc>
          <w:tcPr>
            <w:tcW w:w="2352" w:type="dxa"/>
            <w:vAlign w:val="center"/>
          </w:tcPr>
          <w:p w:rsidR="00E00AEC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961" w:type="dxa"/>
            <w:vAlign w:val="center"/>
          </w:tcPr>
          <w:p w:rsidR="00E00AEC" w:rsidRPr="005F1B20" w:rsidRDefault="00E00AEC" w:rsidP="00E00AEC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عنوان الدرس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الاسلام والشباب</w:t>
            </w:r>
          </w:p>
          <w:p w:rsidR="00E00AEC" w:rsidRPr="00731547" w:rsidRDefault="00E00AEC" w:rsidP="00C82194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lastRenderedPageBreak/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E00AEC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lastRenderedPageBreak/>
              <w:t>من             الى</w:t>
            </w:r>
          </w:p>
        </w:tc>
      </w:tr>
      <w:tr w:rsidR="00E00AEC" w:rsidTr="001B6EA6">
        <w:trPr>
          <w:trHeight w:val="371"/>
        </w:trPr>
        <w:tc>
          <w:tcPr>
            <w:tcW w:w="2352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961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1985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E00AEC" w:rsidTr="001B6EA6">
        <w:trPr>
          <w:trHeight w:val="371"/>
        </w:trPr>
        <w:tc>
          <w:tcPr>
            <w:tcW w:w="2352" w:type="dxa"/>
            <w:vAlign w:val="center"/>
          </w:tcPr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التعرف على مفهوم الشباب كمرحلة من مراحل عمر الانسان</w:t>
            </w:r>
          </w:p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-توضح اهمية مرحلة الشباب للفرد والمجتمع</w:t>
            </w:r>
          </w:p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-تعداد دور مؤسسات المجتمع تجاه الشباب</w:t>
            </w:r>
          </w:p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-الاستشهاد بدليل من السنة على مكانة الشباب واهميته</w:t>
            </w:r>
          </w:p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-استنتاج اثر الصحبة في شخصية الشاب</w:t>
            </w:r>
          </w:p>
          <w:p w:rsidR="00E00AEC" w:rsidRPr="00240F1F" w:rsidRDefault="00E00AEC" w:rsidP="00E00AEC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-امتثال مواقف بطولية من سيرة شباب الصحابة</w:t>
            </w:r>
          </w:p>
        </w:tc>
        <w:tc>
          <w:tcPr>
            <w:tcW w:w="4961" w:type="dxa"/>
            <w:vAlign w:val="center"/>
          </w:tcPr>
          <w:p w:rsidR="001B6EA6" w:rsidRPr="001B6EA6" w:rsidRDefault="001B6EA6" w:rsidP="001B6EA6">
            <w:pPr>
              <w:rPr>
                <w:rFonts w:ascii="Simplified Arabic" w:eastAsia="AR PL SungtiL GB" w:hAnsi="Simplified Arabic" w:cs="Simplified Arabic"/>
                <w:sz w:val="28"/>
                <w:szCs w:val="28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sz w:val="28"/>
                <w:szCs w:val="28"/>
                <w:rtl/>
                <w:lang w:eastAsia="zh-CN"/>
              </w:rPr>
              <w:t>التمهيد</w:t>
            </w:r>
          </w:p>
          <w:p w:rsidR="001B6EA6" w:rsidRPr="001B6EA6" w:rsidRDefault="001B6EA6" w:rsidP="001B6EA6">
            <w:pPr>
              <w:jc w:val="center"/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>بسر اهتمام الاسلام بالشباب</w:t>
            </w:r>
          </w:p>
          <w:p w:rsidR="001B6EA6" w:rsidRPr="001B6EA6" w:rsidRDefault="001B6EA6" w:rsidP="001B6EA6">
            <w:pPr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>العرض</w:t>
            </w:r>
          </w:p>
          <w:p w:rsidR="001B6EA6" w:rsidRPr="001B6EA6" w:rsidRDefault="001B6EA6" w:rsidP="001B6EA6">
            <w:pPr>
              <w:numPr>
                <w:ilvl w:val="0"/>
                <w:numId w:val="14"/>
              </w:numPr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الحوار حول اهمية الشباب </w:t>
            </w:r>
          </w:p>
          <w:p w:rsidR="001B6EA6" w:rsidRPr="001B6EA6" w:rsidRDefault="001B6EA6" w:rsidP="001B6EA6">
            <w:pPr>
              <w:numPr>
                <w:ilvl w:val="0"/>
                <w:numId w:val="14"/>
              </w:numPr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>استعراض موقف القرآن والسنة من الشباب في ضوء النصوص الواردة الآتية  :</w:t>
            </w:r>
          </w:p>
          <w:p w:rsidR="001B6EA6" w:rsidRDefault="001B6EA6" w:rsidP="001B6EA6">
            <w:pPr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1-وصف مرحلة الشباب( الله الذي خلقكم من ضعف ثم جعل من بعد ضعف قوة ثم جعل من بعد قوة ضعفا ..).. البدن والحواس </w:t>
            </w:r>
            <w:r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...العقل ... العاطفة </w:t>
            </w:r>
          </w:p>
          <w:p w:rsidR="001B6EA6" w:rsidRPr="001B6EA6" w:rsidRDefault="001B6EA6" w:rsidP="001B6EA6">
            <w:pPr>
              <w:numPr>
                <w:ilvl w:val="0"/>
                <w:numId w:val="14"/>
              </w:numPr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الحوار حول أهمية مرحلة الشباب </w:t>
            </w:r>
          </w:p>
          <w:p w:rsidR="001B6EA6" w:rsidRPr="001B6EA6" w:rsidRDefault="001B6EA6" w:rsidP="001B6EA6">
            <w:pPr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>2- يسأل الانسان يوم القيامة عن شبابه  (لا تزول قدما عبد ...)</w:t>
            </w:r>
          </w:p>
          <w:p w:rsidR="001B6EA6" w:rsidRPr="001B6EA6" w:rsidRDefault="001B6EA6" w:rsidP="001B6EA6">
            <w:pPr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>3- هم اسرع الناس استجابة للحق ( انهم فتية ..)</w:t>
            </w:r>
          </w:p>
          <w:p w:rsidR="001B6EA6" w:rsidRPr="001B6EA6" w:rsidRDefault="001B6EA6" w:rsidP="001B6EA6">
            <w:pPr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4- ( ابراهيم </w:t>
            </w:r>
            <w:r w:rsidRPr="001B6EA6"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  <w:t>–</w:t>
            </w: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>يحيى ) شباب ذكر القرآن  مواقفهم</w:t>
            </w:r>
          </w:p>
          <w:p w:rsidR="001B6EA6" w:rsidRPr="001B6EA6" w:rsidRDefault="001B6EA6" w:rsidP="001B6EA6">
            <w:pPr>
              <w:numPr>
                <w:ilvl w:val="0"/>
                <w:numId w:val="14"/>
              </w:numPr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استعراض مواقف من حياة الصحابة والسلف  </w:t>
            </w:r>
          </w:p>
          <w:p w:rsidR="001B6EA6" w:rsidRPr="001B6EA6" w:rsidRDefault="001B6EA6" w:rsidP="001B6EA6">
            <w:pPr>
              <w:ind w:left="360"/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1-الفئة المؤمنة قس دار الارقم </w:t>
            </w:r>
          </w:p>
          <w:p w:rsidR="001B6EA6" w:rsidRPr="001B6EA6" w:rsidRDefault="001B6EA6" w:rsidP="001B6EA6">
            <w:pPr>
              <w:ind w:left="360"/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2-نبوغ كثير من شباب الصحابة في العلم والحفظ والفقه </w:t>
            </w:r>
          </w:p>
          <w:p w:rsidR="001B6EA6" w:rsidRPr="001B6EA6" w:rsidRDefault="001B6EA6" w:rsidP="001B6EA6">
            <w:pPr>
              <w:ind w:left="360"/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3- علماء السلف نبغوا صغارا  ( الشافعي </w:t>
            </w:r>
            <w:r w:rsidRPr="001B6EA6"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  <w:t>–</w:t>
            </w: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 احمد </w:t>
            </w:r>
            <w:r w:rsidRPr="001B6EA6"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  <w:t>–</w:t>
            </w: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 مالك  ..)</w:t>
            </w:r>
          </w:p>
          <w:p w:rsidR="001B6EA6" w:rsidRPr="001B6EA6" w:rsidRDefault="001B6EA6" w:rsidP="001B6EA6">
            <w:pPr>
              <w:ind w:left="360"/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>4- شباب الصحابة يتسابقون للجهاد ( الغزوات )</w:t>
            </w:r>
          </w:p>
          <w:p w:rsidR="001B6EA6" w:rsidRPr="001B6EA6" w:rsidRDefault="001B6EA6" w:rsidP="001B6EA6">
            <w:pPr>
              <w:ind w:left="360"/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5-التاريخ الاسلامي والشباب القادة والفاتحين ( اسامة </w:t>
            </w:r>
            <w:r w:rsidRPr="001B6EA6"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  <w:t>–</w:t>
            </w: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 محمد بن القاسم )</w:t>
            </w:r>
          </w:p>
          <w:p w:rsidR="001B6EA6" w:rsidRPr="001B6EA6" w:rsidRDefault="001B6EA6" w:rsidP="001B6EA6">
            <w:pPr>
              <w:numPr>
                <w:ilvl w:val="0"/>
                <w:numId w:val="14"/>
              </w:numPr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الحوار حول </w:t>
            </w:r>
            <w:r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دور مؤسسات المجتمع تجاه </w:t>
            </w:r>
            <w:r w:rsidRPr="001B6EA6"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  <w:t>الشباب.</w:t>
            </w:r>
          </w:p>
          <w:p w:rsidR="001B6EA6" w:rsidRDefault="001B6EA6" w:rsidP="001B6EA6">
            <w:pPr>
              <w:ind w:left="360"/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حل مشكلة الفراغ /دور البيت والمسجد والمدرسة  /المؤسسات الشبابية ومؤسسات الدولة </w:t>
            </w:r>
          </w:p>
          <w:p w:rsidR="001B6EA6" w:rsidRPr="001B6EA6" w:rsidRDefault="001B6EA6" w:rsidP="001B6EA6">
            <w:pPr>
              <w:ind w:left="360"/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تنمية  </w:t>
            </w: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 الجوانب العقلية والنفسية والاجتماعية والجسدية </w:t>
            </w:r>
          </w:p>
          <w:p w:rsidR="001B6EA6" w:rsidRDefault="001B6EA6" w:rsidP="001B6EA6">
            <w:pPr>
              <w:numPr>
                <w:ilvl w:val="0"/>
                <w:numId w:val="14"/>
              </w:numPr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lang w:eastAsia="zh-CN"/>
              </w:rPr>
            </w:pPr>
            <w:r w:rsidRPr="001B6EA6"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الحوار حول </w:t>
            </w:r>
            <w:r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>اثر الصحبة في شخصية الشباب 0مثل الجليس الصالح والسوء ...)</w:t>
            </w:r>
          </w:p>
          <w:p w:rsidR="001B6EA6" w:rsidRPr="001B6EA6" w:rsidRDefault="001B6EA6" w:rsidP="001B6EA6">
            <w:pPr>
              <w:numPr>
                <w:ilvl w:val="0"/>
                <w:numId w:val="14"/>
              </w:numPr>
              <w:rPr>
                <w:rFonts w:ascii="Simplified Arabic" w:eastAsia="AR PL SungtiL GB" w:hAnsi="Simplified Arabic" w:cs="Simplified Arabic"/>
                <w:b/>
                <w:bCs/>
                <w:sz w:val="24"/>
                <w:szCs w:val="24"/>
                <w:rtl/>
                <w:lang w:eastAsia="zh-CN"/>
              </w:rPr>
            </w:pPr>
            <w:r>
              <w:rPr>
                <w:rFonts w:ascii="Simplified Arabic" w:eastAsia="AR PL SungtiL GB" w:hAnsi="Simplified Arabic" w:cs="Simplified Arabic" w:hint="cs"/>
                <w:b/>
                <w:bCs/>
                <w:sz w:val="24"/>
                <w:szCs w:val="24"/>
                <w:rtl/>
                <w:lang w:eastAsia="zh-CN"/>
              </w:rPr>
              <w:t xml:space="preserve">عرض مواقف شبابية بطولية من حياة الصحابة </w:t>
            </w:r>
          </w:p>
          <w:p w:rsidR="001B6EA6" w:rsidRPr="00696A6D" w:rsidRDefault="001B6EA6" w:rsidP="001B6EA6">
            <w:pPr>
              <w:jc w:val="center"/>
              <w:rPr>
                <w:b/>
                <w:bCs/>
                <w:rtl/>
              </w:rPr>
            </w:pPr>
            <w:r w:rsidRPr="00696A6D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E00AEC" w:rsidRPr="00240F1F" w:rsidRDefault="001B6EA6" w:rsidP="001B6EA6">
            <w:pPr>
              <w:ind w:left="180"/>
              <w:jc w:val="lowKashida"/>
              <w:rPr>
                <w:color w:val="000000" w:themeColor="text1"/>
                <w:sz w:val="32"/>
                <w:szCs w:val="32"/>
                <w:rtl/>
                <w:cs/>
              </w:rPr>
            </w:pPr>
            <w:r w:rsidRPr="00696A6D">
              <w:rPr>
                <w:rFonts w:hint="cs"/>
                <w:b/>
                <w:bCs/>
                <w:rtl/>
              </w:rPr>
              <w:t>1-التقويم</w:t>
            </w:r>
            <w:r>
              <w:rPr>
                <w:rFonts w:hint="cs"/>
                <w:b/>
                <w:bCs/>
                <w:rtl/>
              </w:rPr>
              <w:t xml:space="preserve"> الختامي بإثارة أسئلة التقويم ص95</w:t>
            </w:r>
            <w:r w:rsidRPr="00696A6D">
              <w:rPr>
                <w:rFonts w:hint="cs"/>
                <w:b/>
                <w:bCs/>
                <w:rtl/>
              </w:rPr>
              <w:t xml:space="preserve"> من الكتاب المدرسي .</w:t>
            </w:r>
          </w:p>
        </w:tc>
        <w:tc>
          <w:tcPr>
            <w:tcW w:w="1985" w:type="dxa"/>
            <w:vAlign w:val="center"/>
          </w:tcPr>
          <w:p w:rsidR="001B6EA6" w:rsidRDefault="001B6EA6" w:rsidP="001B6EA6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عرف بالشباب كمرحلة من مراحل عمر الانسان؟</w:t>
            </w:r>
          </w:p>
          <w:p w:rsidR="001B6EA6" w:rsidRDefault="001B6EA6" w:rsidP="001B6EA6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-وضح اهمية مرحلة الشباب للفرد والمجتمع؟</w:t>
            </w:r>
          </w:p>
          <w:p w:rsidR="001B6EA6" w:rsidRDefault="001B6EA6" w:rsidP="001B6EA6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-عدد دور مؤسسات المجتمع تجاه الشباب</w:t>
            </w:r>
            <w:r w:rsidR="00F8636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؟</w:t>
            </w:r>
          </w:p>
          <w:p w:rsidR="001B6EA6" w:rsidRDefault="00F86365" w:rsidP="001B6EA6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دلل</w:t>
            </w:r>
            <w:r w:rsidR="001B6EA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 xml:space="preserve"> بدليل من السنة على مكانة الشباب واهميته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؟</w:t>
            </w:r>
          </w:p>
          <w:p w:rsidR="001B6EA6" w:rsidRDefault="00F86365" w:rsidP="001B6EA6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استنت</w:t>
            </w:r>
            <w:r w:rsidR="001B6EA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ج اثر الصحبة في شخصية الشاب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؟</w:t>
            </w:r>
          </w:p>
          <w:p w:rsidR="00E00AEC" w:rsidRPr="00240F1F" w:rsidRDefault="00F86365" w:rsidP="001B6EA6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مث</w:t>
            </w:r>
            <w:r w:rsidR="001B6EA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 مواقف بطولية من سيرة شباب الصحابة</w:t>
            </w: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</w:rPr>
              <w:t>؟</w:t>
            </w:r>
          </w:p>
        </w:tc>
        <w:tc>
          <w:tcPr>
            <w:tcW w:w="1740" w:type="dxa"/>
          </w:tcPr>
          <w:p w:rsidR="00E00AEC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E00AEC" w:rsidRPr="00F07325" w:rsidRDefault="00E00AEC" w:rsidP="00E00AEC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E00AEC" w:rsidRDefault="00E00AEC" w:rsidP="00F86365">
      <w:pPr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="00F86365">
        <w:rPr>
          <w:rFonts w:hint="cs"/>
          <w:sz w:val="28"/>
          <w:szCs w:val="28"/>
          <w:rtl/>
        </w:rPr>
        <w:t>..............</w:t>
      </w:r>
    </w:p>
    <w:p w:rsidR="00F86365" w:rsidRDefault="00F86365" w:rsidP="00F86365">
      <w:pPr>
        <w:rPr>
          <w:rtl/>
        </w:rPr>
      </w:pPr>
    </w:p>
    <w:p w:rsidR="00E00AEC" w:rsidRDefault="00E00AEC" w:rsidP="00E00AEC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E00AEC" w:rsidTr="00C82194">
        <w:trPr>
          <w:trHeight w:val="371"/>
        </w:trPr>
        <w:tc>
          <w:tcPr>
            <w:tcW w:w="2352" w:type="dxa"/>
            <w:vAlign w:val="center"/>
          </w:tcPr>
          <w:p w:rsidR="00E00AEC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E00AEC" w:rsidRPr="005F1B20" w:rsidRDefault="00E00AEC" w:rsidP="00E00AEC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عنوان الدرس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الأمر بالمعروف والنهي ..</w:t>
            </w:r>
          </w:p>
          <w:p w:rsidR="00E00AEC" w:rsidRPr="00731547" w:rsidRDefault="00E00AEC" w:rsidP="00C82194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E00AEC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E00AEC" w:rsidTr="00C82194">
        <w:trPr>
          <w:trHeight w:val="371"/>
        </w:trPr>
        <w:tc>
          <w:tcPr>
            <w:tcW w:w="2352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E00AEC" w:rsidTr="00C82194">
        <w:trPr>
          <w:trHeight w:val="371"/>
        </w:trPr>
        <w:tc>
          <w:tcPr>
            <w:tcW w:w="2352" w:type="dxa"/>
            <w:vAlign w:val="center"/>
          </w:tcPr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-التعرف الى مفهومي المعروف والمنكر</w:t>
            </w:r>
          </w:p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-التدليل من القران الكريم والسنة النبوية على وجوب الامر بالمعروف والنهي عن المنكر</w:t>
            </w:r>
          </w:p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-تعداد صور الامر بالمعروف والنهي عن المنكر</w:t>
            </w:r>
          </w:p>
          <w:p w:rsidR="00E00AEC" w:rsidRDefault="00E00AEC" w:rsidP="00E00AEC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-توضيح الحكمة من مشروعية الامر بالمعروف والنهي عن المنكر</w:t>
            </w:r>
          </w:p>
          <w:p w:rsidR="00E00AEC" w:rsidRPr="00240F1F" w:rsidRDefault="00E00AEC" w:rsidP="00E00AEC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-استنتاج اثر ترك فرضية الامر بالمعروف والنهي عن المنكر</w:t>
            </w:r>
          </w:p>
        </w:tc>
        <w:tc>
          <w:tcPr>
            <w:tcW w:w="4678" w:type="dxa"/>
            <w:vAlign w:val="center"/>
          </w:tcPr>
          <w:p w:rsidR="00F86365" w:rsidRPr="00F86365" w:rsidRDefault="00F86365" w:rsidP="00F86365">
            <w:pPr>
              <w:rPr>
                <w:rFonts w:ascii="Simplified Arabic" w:eastAsia="AR PL SungtiL GB" w:hAnsi="Simplified Arabic" w:cs="Simplified Arabic"/>
                <w:b/>
                <w:bCs/>
                <w:sz w:val="28"/>
                <w:szCs w:val="28"/>
                <w:rtl/>
                <w:lang w:eastAsia="zh-CN"/>
              </w:rPr>
            </w:pPr>
            <w:r w:rsidRPr="00F86365">
              <w:rPr>
                <w:rFonts w:ascii="Simplified Arabic" w:eastAsia="AR PL SungtiL GB" w:hAnsi="Simplified Arabic" w:cs="Simplified Arabic" w:hint="cs"/>
                <w:b/>
                <w:bCs/>
                <w:sz w:val="28"/>
                <w:szCs w:val="28"/>
                <w:rtl/>
                <w:lang w:eastAsia="zh-CN"/>
              </w:rPr>
              <w:t>التمهيد</w:t>
            </w:r>
          </w:p>
          <w:p w:rsidR="00F86365" w:rsidRDefault="00F86365" w:rsidP="00F86365">
            <w:pPr>
              <w:pStyle w:val="PreformattedText"/>
              <w:bidi/>
              <w:rPr>
                <w:b/>
                <w:bCs/>
              </w:rPr>
            </w:pPr>
            <w:r w:rsidRPr="00F8636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حض الاسلام على الامر بالمعروف والنهي عن المنكر  لإيجاد مجتمع اسلامي يعمه الخير والتعاون على الحق ومقاومة الشر</w:t>
            </w:r>
            <w:r>
              <w:rPr>
                <w:rFonts w:hint="cs"/>
                <w:b/>
                <w:bCs/>
                <w:rtl/>
                <w:cs/>
              </w:rPr>
              <w:t xml:space="preserve"> </w:t>
            </w:r>
          </w:p>
          <w:p w:rsidR="00F86365" w:rsidRPr="004B5DCF" w:rsidRDefault="00F86365" w:rsidP="004B5DCF">
            <w:pPr>
              <w:rPr>
                <w:b/>
                <w:bCs/>
                <w:sz w:val="24"/>
                <w:szCs w:val="24"/>
                <w:rtl/>
              </w:rPr>
            </w:pPr>
            <w:r w:rsidRPr="004B5DCF">
              <w:rPr>
                <w:rFonts w:hint="cs"/>
                <w:b/>
                <w:bCs/>
                <w:sz w:val="24"/>
                <w:szCs w:val="24"/>
                <w:rtl/>
              </w:rPr>
              <w:t>العرض</w:t>
            </w:r>
          </w:p>
          <w:p w:rsidR="00F86365" w:rsidRPr="002513C1" w:rsidRDefault="00F86365" w:rsidP="00F86365">
            <w:pPr>
              <w:numPr>
                <w:ilvl w:val="0"/>
                <w:numId w:val="14"/>
              </w:numPr>
              <w:rPr>
                <w:b/>
                <w:bCs/>
              </w:rPr>
            </w:pPr>
            <w:r w:rsidRPr="002513C1">
              <w:rPr>
                <w:rFonts w:hint="cs"/>
                <w:b/>
                <w:bCs/>
                <w:rtl/>
              </w:rPr>
              <w:t xml:space="preserve">تحليل مفهوم الامر بالمعروف مع التمثيل عليه من الشريعة </w:t>
            </w:r>
          </w:p>
          <w:p w:rsidR="00F86365" w:rsidRPr="002513C1" w:rsidRDefault="00F86365" w:rsidP="00F86365">
            <w:pPr>
              <w:numPr>
                <w:ilvl w:val="0"/>
                <w:numId w:val="14"/>
              </w:numPr>
              <w:rPr>
                <w:b/>
                <w:bCs/>
              </w:rPr>
            </w:pPr>
            <w:r w:rsidRPr="002513C1">
              <w:rPr>
                <w:rFonts w:hint="cs"/>
                <w:b/>
                <w:bCs/>
                <w:rtl/>
              </w:rPr>
              <w:t>تحليل مفهوم النهي عن المنكر مع التمثيل عليه من الشريعة</w:t>
            </w:r>
          </w:p>
          <w:p w:rsidR="00F86365" w:rsidRPr="002513C1" w:rsidRDefault="00F86365" w:rsidP="00F86365">
            <w:pPr>
              <w:numPr>
                <w:ilvl w:val="0"/>
                <w:numId w:val="14"/>
              </w:numPr>
              <w:rPr>
                <w:b/>
                <w:bCs/>
              </w:rPr>
            </w:pPr>
            <w:r w:rsidRPr="002513C1">
              <w:rPr>
                <w:rFonts w:hint="cs"/>
                <w:b/>
                <w:bCs/>
                <w:rtl/>
              </w:rPr>
              <w:t xml:space="preserve">الحوار حول حكم الأمر بالمعروف والنهي عن المنكر  مع الاستدلال على حكمه  </w:t>
            </w:r>
          </w:p>
          <w:p w:rsidR="00F86365" w:rsidRPr="002513C1" w:rsidRDefault="00F86365" w:rsidP="00F86365">
            <w:pPr>
              <w:numPr>
                <w:ilvl w:val="0"/>
                <w:numId w:val="14"/>
              </w:numPr>
              <w:rPr>
                <w:b/>
                <w:bCs/>
              </w:rPr>
            </w:pPr>
            <w:r w:rsidRPr="002513C1">
              <w:rPr>
                <w:rFonts w:hint="cs"/>
                <w:b/>
                <w:bCs/>
                <w:rtl/>
              </w:rPr>
              <w:t xml:space="preserve">الحوار حول أهمية  الامر بالمعروف والنهي عن المنكر  و التعريض للعن الله لبني اسرائيل بسبب موقفهم من الامر بالمعروف      </w:t>
            </w:r>
          </w:p>
          <w:p w:rsidR="00F86365" w:rsidRPr="002513C1" w:rsidRDefault="00F86365" w:rsidP="00F86365">
            <w:pPr>
              <w:numPr>
                <w:ilvl w:val="0"/>
                <w:numId w:val="14"/>
              </w:numPr>
              <w:rPr>
                <w:b/>
                <w:bCs/>
                <w:rtl/>
              </w:rPr>
            </w:pPr>
            <w:r w:rsidRPr="002513C1">
              <w:rPr>
                <w:rFonts w:hint="cs"/>
                <w:b/>
                <w:bCs/>
                <w:rtl/>
              </w:rPr>
              <w:t>( لعن الذين كفروا من بني اسرائيل ...)</w:t>
            </w:r>
          </w:p>
          <w:p w:rsidR="00F86365" w:rsidRPr="002513C1" w:rsidRDefault="00F86365" w:rsidP="00F86365">
            <w:pPr>
              <w:numPr>
                <w:ilvl w:val="0"/>
                <w:numId w:val="14"/>
              </w:numPr>
              <w:rPr>
                <w:b/>
                <w:bCs/>
                <w:rtl/>
              </w:rPr>
            </w:pPr>
            <w:r w:rsidRPr="002513C1">
              <w:rPr>
                <w:rFonts w:hint="cs"/>
                <w:b/>
                <w:bCs/>
                <w:rtl/>
              </w:rPr>
              <w:t>والحوار حول درجات تغيير المنكر حسب الاستطاعة ( باليد واللسان والقلب ) مستدلين بالحديث ( من رأى منكم منكرا ....)</w:t>
            </w:r>
          </w:p>
          <w:p w:rsidR="00F86365" w:rsidRPr="002513C1" w:rsidRDefault="00F86365" w:rsidP="00F86365">
            <w:pPr>
              <w:numPr>
                <w:ilvl w:val="0"/>
                <w:numId w:val="14"/>
              </w:numPr>
              <w:rPr>
                <w:b/>
                <w:bCs/>
                <w:rtl/>
              </w:rPr>
            </w:pPr>
            <w:r w:rsidRPr="002513C1">
              <w:rPr>
                <w:rFonts w:hint="cs"/>
                <w:b/>
                <w:bCs/>
                <w:rtl/>
              </w:rPr>
              <w:t>وتفسير معنى التغيير باليد واللسان والقلب</w:t>
            </w:r>
          </w:p>
          <w:p w:rsidR="00F86365" w:rsidRPr="002513C1" w:rsidRDefault="00F86365" w:rsidP="00F86365">
            <w:pPr>
              <w:numPr>
                <w:ilvl w:val="0"/>
                <w:numId w:val="14"/>
              </w:numPr>
              <w:rPr>
                <w:b/>
                <w:bCs/>
                <w:rtl/>
              </w:rPr>
            </w:pPr>
            <w:r w:rsidRPr="002513C1">
              <w:rPr>
                <w:rFonts w:hint="cs"/>
                <w:b/>
                <w:bCs/>
                <w:rtl/>
              </w:rPr>
              <w:t>الحوار حول أثر</w:t>
            </w:r>
            <w:r w:rsidRPr="002513C1">
              <w:rPr>
                <w:b/>
                <w:bCs/>
                <w:rtl/>
              </w:rPr>
              <w:t xml:space="preserve"> الأمر بالمعروف، والنهي عن المنك</w:t>
            </w:r>
            <w:r w:rsidRPr="002513C1">
              <w:rPr>
                <w:rFonts w:hint="cs"/>
                <w:b/>
                <w:bCs/>
                <w:rtl/>
              </w:rPr>
              <w:t>ر في حماية المجتمع ل من حيث :</w:t>
            </w:r>
          </w:p>
          <w:p w:rsidR="00F86365" w:rsidRPr="002513C1" w:rsidRDefault="00F86365" w:rsidP="00F86365">
            <w:pPr>
              <w:ind w:left="360"/>
              <w:rPr>
                <w:b/>
                <w:bCs/>
                <w:rtl/>
              </w:rPr>
            </w:pPr>
            <w:r w:rsidRPr="002513C1">
              <w:rPr>
                <w:rFonts w:hint="cs"/>
                <w:b/>
                <w:bCs/>
                <w:rtl/>
              </w:rPr>
              <w:t xml:space="preserve"> التوجيه نحو الاستقامة والصلاح /حماية الامة من انتشار الفساد /</w:t>
            </w:r>
          </w:p>
          <w:p w:rsidR="00F86365" w:rsidRPr="002513C1" w:rsidRDefault="00F86365" w:rsidP="00F86365">
            <w:pPr>
              <w:numPr>
                <w:ilvl w:val="0"/>
                <w:numId w:val="14"/>
              </w:numPr>
              <w:rPr>
                <w:b/>
                <w:bCs/>
              </w:rPr>
            </w:pPr>
            <w:r w:rsidRPr="002513C1">
              <w:rPr>
                <w:rFonts w:hint="cs"/>
                <w:b/>
                <w:bCs/>
                <w:rtl/>
              </w:rPr>
              <w:t>المقارنة بين حال المجتمع الذي يقوم افراده  ب</w:t>
            </w:r>
            <w:r w:rsidRPr="002513C1">
              <w:rPr>
                <w:b/>
                <w:bCs/>
                <w:rtl/>
              </w:rPr>
              <w:t>الأمر بالمعروف، والنهي عن المنك</w:t>
            </w:r>
            <w:r w:rsidRPr="002513C1">
              <w:rPr>
                <w:rFonts w:hint="cs"/>
                <w:b/>
                <w:bCs/>
                <w:rtl/>
              </w:rPr>
              <w:t>ر  والمجتمع الذي لا يقوم افراده ب</w:t>
            </w:r>
            <w:r w:rsidRPr="002513C1">
              <w:rPr>
                <w:b/>
                <w:bCs/>
                <w:rtl/>
              </w:rPr>
              <w:t>الأمر بالمعروف، والنهي عن المنك</w:t>
            </w:r>
            <w:r w:rsidRPr="002513C1">
              <w:rPr>
                <w:rFonts w:hint="cs"/>
                <w:b/>
                <w:bCs/>
                <w:rtl/>
              </w:rPr>
              <w:t>ر</w:t>
            </w:r>
          </w:p>
          <w:p w:rsidR="00F86365" w:rsidRPr="002513C1" w:rsidRDefault="00F86365" w:rsidP="00F86365">
            <w:pPr>
              <w:numPr>
                <w:ilvl w:val="0"/>
                <w:numId w:val="14"/>
              </w:numPr>
              <w:rPr>
                <w:b/>
                <w:bCs/>
              </w:rPr>
            </w:pPr>
            <w:r w:rsidRPr="002513C1">
              <w:rPr>
                <w:rFonts w:hint="cs"/>
                <w:b/>
                <w:bCs/>
                <w:rtl/>
              </w:rPr>
              <w:t xml:space="preserve">الاستنتاج لآداب </w:t>
            </w:r>
            <w:r w:rsidRPr="002513C1">
              <w:rPr>
                <w:b/>
                <w:bCs/>
                <w:rtl/>
              </w:rPr>
              <w:t>الأمر بالمعروف، والنهي عن المنك</w:t>
            </w:r>
            <w:r w:rsidRPr="002513C1">
              <w:rPr>
                <w:rFonts w:hint="cs"/>
                <w:b/>
                <w:bCs/>
                <w:rtl/>
              </w:rPr>
              <w:t>ر من حيث:</w:t>
            </w:r>
          </w:p>
          <w:p w:rsidR="00F86365" w:rsidRPr="002513C1" w:rsidRDefault="00F86365" w:rsidP="00F86365">
            <w:pPr>
              <w:ind w:left="360"/>
              <w:rPr>
                <w:b/>
                <w:bCs/>
              </w:rPr>
            </w:pPr>
            <w:r w:rsidRPr="002513C1">
              <w:rPr>
                <w:rFonts w:hint="cs"/>
                <w:b/>
                <w:bCs/>
                <w:rtl/>
              </w:rPr>
              <w:t>اللين والحكمة وحسن المعاملة // مخاطبة الناس على  قدر عقولهم /القدوة الحسنة</w:t>
            </w:r>
          </w:p>
          <w:p w:rsidR="00F86365" w:rsidRDefault="00F86365" w:rsidP="00F86365">
            <w:pPr>
              <w:pStyle w:val="PreformattedText"/>
              <w:bidi/>
              <w:rPr>
                <w:b/>
                <w:bCs/>
              </w:rPr>
            </w:pPr>
            <w:r w:rsidRPr="002513C1">
              <w:rPr>
                <w:rFonts w:cs="Times New Roman" w:hint="cs"/>
                <w:b/>
                <w:bCs/>
                <w:sz w:val="22"/>
                <w:szCs w:val="22"/>
                <w:rtl/>
                <w:lang w:bidi="ar-SA"/>
              </w:rPr>
              <w:t>عمل الانشطة المرافقة</w:t>
            </w:r>
            <w:r>
              <w:rPr>
                <w:rFonts w:hint="cs"/>
                <w:b/>
                <w:bCs/>
                <w:rtl/>
                <w:cs/>
              </w:rPr>
              <w:t xml:space="preserve">     </w:t>
            </w:r>
          </w:p>
          <w:p w:rsidR="00F86365" w:rsidRDefault="00F86365" w:rsidP="00F86365">
            <w:pPr>
              <w:pStyle w:val="PreformattedText"/>
              <w:bidi/>
              <w:rPr>
                <w:b/>
                <w:bCs/>
              </w:rPr>
            </w:pPr>
          </w:p>
          <w:p w:rsidR="00F86365" w:rsidRPr="002513C1" w:rsidRDefault="00F86365" w:rsidP="00F86365">
            <w:pPr>
              <w:jc w:val="center"/>
              <w:rPr>
                <w:b/>
                <w:bCs/>
                <w:rtl/>
              </w:rPr>
            </w:pPr>
            <w:r w:rsidRPr="002513C1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F86365" w:rsidRPr="002513C1" w:rsidRDefault="00F86365" w:rsidP="00F86365">
            <w:pPr>
              <w:ind w:left="180"/>
              <w:jc w:val="lowKashida"/>
              <w:rPr>
                <w:b/>
                <w:bCs/>
                <w:rtl/>
              </w:rPr>
            </w:pPr>
            <w:r w:rsidRPr="002513C1">
              <w:rPr>
                <w:rFonts w:hint="cs"/>
                <w:b/>
                <w:bCs/>
                <w:rtl/>
              </w:rPr>
              <w:t>1-التقويم الختامي بإثارة أسئلة التقويم ص</w:t>
            </w:r>
            <w:r>
              <w:rPr>
                <w:b/>
                <w:bCs/>
              </w:rPr>
              <w:t>99</w:t>
            </w:r>
            <w:r w:rsidRPr="002513C1">
              <w:rPr>
                <w:rFonts w:hint="cs"/>
                <w:b/>
                <w:bCs/>
                <w:rtl/>
              </w:rPr>
              <w:t>من الكتاب المدرسي .</w:t>
            </w:r>
          </w:p>
          <w:p w:rsidR="00E00AEC" w:rsidRPr="00240F1F" w:rsidRDefault="00F86365" w:rsidP="00F86365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cs/>
                <w:lang w:eastAsia="en-US"/>
              </w:rPr>
            </w:pPr>
            <w:r>
              <w:rPr>
                <w:rFonts w:hint="cs"/>
                <w:b/>
                <w:bCs/>
                <w:rtl/>
                <w:cs/>
              </w:rPr>
              <w:t xml:space="preserve">    </w:t>
            </w:r>
          </w:p>
        </w:tc>
        <w:tc>
          <w:tcPr>
            <w:tcW w:w="2268" w:type="dxa"/>
            <w:vAlign w:val="center"/>
          </w:tcPr>
          <w:p w:rsidR="00F86365" w:rsidRDefault="00F86365" w:rsidP="00F86365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عرف مفهومي المعروف والمنكر؟</w:t>
            </w:r>
          </w:p>
          <w:p w:rsidR="00F86365" w:rsidRDefault="00F86365" w:rsidP="00F86365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دلل من القران الكريم والسنة النبوية على وجوب الامر بالمعروف والنهي عن المنكر؟</w:t>
            </w:r>
          </w:p>
          <w:p w:rsidR="00F86365" w:rsidRDefault="00F86365" w:rsidP="00F86365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عدد صور الامر بالمعروف والنهي عن المنكر؟</w:t>
            </w:r>
          </w:p>
          <w:p w:rsidR="00F86365" w:rsidRDefault="00F86365" w:rsidP="00F86365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وضح الحكمة من مشروعية الامر بالمعروف والنهي عن المنكر؟</w:t>
            </w:r>
          </w:p>
          <w:p w:rsidR="00E00AEC" w:rsidRPr="00240F1F" w:rsidRDefault="00F86365" w:rsidP="00F86365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استنتج اثر ترك فرضية الامر بالمعروف والنهي عن المنكر</w:t>
            </w: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</w:rPr>
              <w:t>؟</w:t>
            </w:r>
          </w:p>
        </w:tc>
        <w:tc>
          <w:tcPr>
            <w:tcW w:w="1740" w:type="dxa"/>
          </w:tcPr>
          <w:p w:rsidR="00E00AEC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E00AEC" w:rsidRPr="00F07325" w:rsidRDefault="00E00AEC" w:rsidP="00E00AEC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E00AEC" w:rsidRPr="00240F1F" w:rsidRDefault="00E00AEC" w:rsidP="00E00AEC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E00AEC" w:rsidRPr="00E00AEC" w:rsidRDefault="00E00AEC" w:rsidP="00E00AEC"/>
    <w:p w:rsidR="00E00AEC" w:rsidRDefault="00E00AEC" w:rsidP="00E00AEC">
      <w:pPr>
        <w:rPr>
          <w:rtl/>
        </w:rPr>
      </w:pPr>
    </w:p>
    <w:p w:rsidR="00E00AEC" w:rsidRDefault="00E00AEC" w:rsidP="00E00AEC">
      <w:pPr>
        <w:rPr>
          <w:rtl/>
        </w:rPr>
      </w:pPr>
    </w:p>
    <w:p w:rsidR="00E00AEC" w:rsidRDefault="00E00AEC" w:rsidP="00E00AEC">
      <w:pPr>
        <w:rPr>
          <w:rtl/>
        </w:rPr>
      </w:pPr>
    </w:p>
    <w:p w:rsidR="00E00AEC" w:rsidRDefault="00E00AEC" w:rsidP="00E00AEC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4678"/>
        <w:gridCol w:w="2268"/>
        <w:gridCol w:w="1740"/>
      </w:tblGrid>
      <w:tr w:rsidR="00E00AEC" w:rsidTr="00C82194">
        <w:trPr>
          <w:trHeight w:val="371"/>
        </w:trPr>
        <w:tc>
          <w:tcPr>
            <w:tcW w:w="2352" w:type="dxa"/>
            <w:vAlign w:val="center"/>
          </w:tcPr>
          <w:p w:rsidR="00E00AEC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4678" w:type="dxa"/>
            <w:vAlign w:val="center"/>
          </w:tcPr>
          <w:p w:rsidR="00E00AEC" w:rsidRPr="005F1B20" w:rsidRDefault="00E00AEC" w:rsidP="00C82194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عنوان الدرس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 xml:space="preserve">توقير العلماء </w:t>
            </w:r>
          </w:p>
          <w:p w:rsidR="00E00AEC" w:rsidRPr="00731547" w:rsidRDefault="00E00AEC" w:rsidP="00C82194">
            <w:pPr>
              <w:widowControl w:val="0"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/8</w:t>
            </w:r>
          </w:p>
        </w:tc>
        <w:tc>
          <w:tcPr>
            <w:tcW w:w="1740" w:type="dxa"/>
            <w:vAlign w:val="center"/>
          </w:tcPr>
          <w:p w:rsidR="00E00AEC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E00AEC" w:rsidTr="00C82194">
        <w:trPr>
          <w:trHeight w:val="371"/>
        </w:trPr>
        <w:tc>
          <w:tcPr>
            <w:tcW w:w="2352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4678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268" w:type="dxa"/>
            <w:vAlign w:val="center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1740" w:type="dxa"/>
          </w:tcPr>
          <w:p w:rsidR="00E00AEC" w:rsidRPr="004B346F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E00AEC" w:rsidTr="00C82194">
        <w:trPr>
          <w:trHeight w:val="371"/>
        </w:trPr>
        <w:tc>
          <w:tcPr>
            <w:tcW w:w="2352" w:type="dxa"/>
            <w:vAlign w:val="center"/>
          </w:tcPr>
          <w:p w:rsidR="0015769B" w:rsidRDefault="004B5DCF" w:rsidP="0015769B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1</w:t>
            </w:r>
            <w:r w:rsidR="0015769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-التعرف الى مفهوم توقير العلماء</w:t>
            </w:r>
          </w:p>
          <w:p w:rsidR="0015769B" w:rsidRDefault="004B5DCF" w:rsidP="0015769B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2</w:t>
            </w:r>
            <w:r w:rsidR="0015769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-التدليل من الكتاب والسنة على مكانة العلماء في الاسلام</w:t>
            </w:r>
          </w:p>
          <w:p w:rsidR="0015769B" w:rsidRDefault="004B5DCF" w:rsidP="0015769B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3</w:t>
            </w:r>
            <w:r w:rsidR="0015769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-توضيح اهمية دور العلماء في الامة</w:t>
            </w:r>
          </w:p>
          <w:p w:rsidR="00E00AEC" w:rsidRPr="00240F1F" w:rsidRDefault="004B5DCF" w:rsidP="0015769B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lang w:eastAsia="en-US"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  <w:r w:rsidR="0015769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-ذكر انجازات علماء بارزين في التاريخ الاسلامي</w:t>
            </w:r>
          </w:p>
          <w:p w:rsidR="00E00AEC" w:rsidRPr="00240F1F" w:rsidRDefault="00E00AEC" w:rsidP="00C82194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</w:p>
        </w:tc>
        <w:tc>
          <w:tcPr>
            <w:tcW w:w="4678" w:type="dxa"/>
            <w:vAlign w:val="center"/>
          </w:tcPr>
          <w:p w:rsidR="004B5DCF" w:rsidRPr="00F86365" w:rsidRDefault="004B5DCF" w:rsidP="004B5DCF">
            <w:pPr>
              <w:rPr>
                <w:rFonts w:ascii="Simplified Arabic" w:eastAsia="AR PL SungtiL GB" w:hAnsi="Simplified Arabic" w:cs="Simplified Arabic"/>
                <w:b/>
                <w:bCs/>
                <w:sz w:val="28"/>
                <w:szCs w:val="28"/>
                <w:rtl/>
                <w:lang w:eastAsia="zh-CN"/>
              </w:rPr>
            </w:pPr>
            <w:r w:rsidRPr="00F86365">
              <w:rPr>
                <w:rFonts w:ascii="Simplified Arabic" w:eastAsia="AR PL SungtiL GB" w:hAnsi="Simplified Arabic" w:cs="Simplified Arabic" w:hint="cs"/>
                <w:b/>
                <w:bCs/>
                <w:sz w:val="28"/>
                <w:szCs w:val="28"/>
                <w:rtl/>
                <w:lang w:eastAsia="zh-CN"/>
              </w:rPr>
              <w:t>التمهيد</w:t>
            </w:r>
          </w:p>
          <w:p w:rsidR="00E00AEC" w:rsidRDefault="004B5DCF" w:rsidP="00C82194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 xml:space="preserve">مراجعة الدرس السابق وبيان اهمية العلم والعلماء </w:t>
            </w:r>
            <w:proofErr w:type="spellStart"/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>ودروهم</w:t>
            </w:r>
            <w:proofErr w:type="spellEnd"/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 xml:space="preserve"> في نهضة الامم والشعوب </w:t>
            </w:r>
          </w:p>
          <w:p w:rsidR="004B5DCF" w:rsidRPr="004B5DC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 w:rsidRPr="004B5DCF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32"/>
                <w:szCs w:val="32"/>
                <w:rtl/>
                <w:lang w:eastAsia="en-US" w:bidi="ar-SA"/>
              </w:rPr>
              <w:t>العرض</w:t>
            </w:r>
          </w:p>
          <w:p w:rsidR="004B5DC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>-</w:t>
            </w:r>
            <w:r w:rsidRPr="004B5DCF"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>الاستنتاج لحق وواجب العلماء علينا للوصول الى مصطلح توقير العلماء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32"/>
                <w:szCs w:val="32"/>
                <w:rtl/>
                <w:lang w:eastAsia="en-US" w:bidi="ar-SA"/>
              </w:rPr>
              <w:t xml:space="preserve"> </w:t>
            </w:r>
          </w:p>
          <w:p w:rsidR="004B5DC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 w:rsidRPr="004B5DCF"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>تحليل مفهوم توقير العلماء</w:t>
            </w:r>
          </w:p>
          <w:p w:rsidR="004B5DC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 xml:space="preserve">-الحوار حول مكانة العلماء في الاسلام  -  --عرض آيات من القرآن واحاديث من السنة لبيان فضل ومكانة العلماء </w:t>
            </w:r>
          </w:p>
          <w:p w:rsidR="004B5DC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 xml:space="preserve"> -الاستنتاج لبعض العلماء الذين برزوا في التاريخ الاسلامي</w:t>
            </w:r>
          </w:p>
          <w:p w:rsidR="004B5DC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>- منهم في علوم الدين:</w:t>
            </w:r>
          </w:p>
          <w:p w:rsidR="004B5DC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>علماء الصحابة /اصحاب المذاهب /بعض المفسرين</w:t>
            </w:r>
          </w:p>
          <w:p w:rsidR="004B5DC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 xml:space="preserve">ومنهم في غير علوم الدين :الحسن بن الهيثم </w:t>
            </w:r>
          </w:p>
          <w:p w:rsidR="004B5DC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>جابر بن حيان /علي بن عيسى الكحال / البيروني</w:t>
            </w:r>
          </w:p>
          <w:p w:rsidR="004B5DC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>-استخلاص واجبنا في كل زمان تجاه العلماء</w:t>
            </w:r>
          </w:p>
          <w:p w:rsidR="004B5DC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  <w:t>الخاتمة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cs/>
              </w:rPr>
              <w:t>:_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SA"/>
              </w:rPr>
              <w:t xml:space="preserve"> حل أسئلة التقويم الن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SA"/>
              </w:rPr>
              <w:t>وعي ص104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SA"/>
              </w:rPr>
              <w:t xml:space="preserve"> إعطاء واجب بيتي</w:t>
            </w:r>
            <w:r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 xml:space="preserve"> </w:t>
            </w:r>
          </w:p>
          <w:p w:rsidR="004B5DCF" w:rsidRPr="004B5DC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  <w:lang w:eastAsia="en-US" w:bidi="ar-SA"/>
              </w:rPr>
            </w:pPr>
          </w:p>
        </w:tc>
        <w:tc>
          <w:tcPr>
            <w:tcW w:w="2268" w:type="dxa"/>
            <w:vAlign w:val="center"/>
          </w:tcPr>
          <w:p w:rsidR="004B5DCF" w:rsidRDefault="004B5DCF" w:rsidP="004B5DCF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عرف مفهوم توقير العلماء؟</w:t>
            </w:r>
          </w:p>
          <w:p w:rsidR="004B5DCF" w:rsidRDefault="004B5DCF" w:rsidP="004B5DCF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دلل من الكتاب والسنة على مكانة العلماء في الاسلام؟</w:t>
            </w:r>
          </w:p>
          <w:p w:rsidR="004B5DCF" w:rsidRDefault="004B5DCF" w:rsidP="004B5DCF">
            <w:pPr>
              <w:pStyle w:val="PreformattedText"/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وضح اهمية دور العلماء في الامة؟</w:t>
            </w:r>
          </w:p>
          <w:p w:rsidR="004B5DCF" w:rsidRPr="00240F1F" w:rsidRDefault="004B5DCF" w:rsidP="004B5DCF">
            <w:pPr>
              <w:pStyle w:val="PreformattedText"/>
              <w:bidi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lang w:eastAsia="en-US"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A"/>
              </w:rPr>
              <w:t>اذكر انجازات علماء بارزين في التاريخ الاسلامي</w:t>
            </w:r>
            <w:r w:rsidR="001F6D30">
              <w:rPr>
                <w:rFonts w:asciiTheme="minorHAnsi" w:eastAsiaTheme="minorHAnsi" w:hAnsiTheme="minorHAnsi" w:cstheme="minorBidi" w:hint="cs"/>
                <w:color w:val="000000" w:themeColor="text1"/>
                <w:sz w:val="32"/>
                <w:szCs w:val="32"/>
                <w:rtl/>
                <w:lang w:eastAsia="en-US" w:bidi="ar-SA"/>
              </w:rPr>
              <w:t>؟</w:t>
            </w:r>
          </w:p>
          <w:p w:rsidR="00E00AEC" w:rsidRPr="004B5DCF" w:rsidRDefault="00E00AEC" w:rsidP="00C82194">
            <w:pPr>
              <w:pStyle w:val="a4"/>
              <w:spacing w:line="276" w:lineRule="auto"/>
              <w:ind w:left="358" w:right="70" w:hanging="358"/>
              <w:jc w:val="left"/>
              <w:rPr>
                <w:rFonts w:asciiTheme="minorHAnsi" w:eastAsiaTheme="minorHAnsi" w:hAnsiTheme="minorHAnsi" w:cstheme="min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740" w:type="dxa"/>
          </w:tcPr>
          <w:p w:rsidR="00E00AEC" w:rsidRDefault="00E00AEC" w:rsidP="00C8219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E00AEC" w:rsidRPr="00F07325" w:rsidRDefault="00E00AEC" w:rsidP="00E00AEC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E00AEC" w:rsidRPr="00240F1F" w:rsidRDefault="00E00AEC" w:rsidP="00E00AEC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E00AEC" w:rsidRPr="00E00AEC" w:rsidRDefault="00E00AEC" w:rsidP="00E00AEC"/>
    <w:p w:rsidR="00E00AEC" w:rsidRPr="00E00AEC" w:rsidRDefault="00E00AEC" w:rsidP="00E00AEC">
      <w:pPr>
        <w:rPr>
          <w:rtl/>
        </w:rPr>
      </w:pPr>
    </w:p>
    <w:p w:rsidR="00E00AEC" w:rsidRDefault="00E00AEC" w:rsidP="00E00AEC">
      <w:pPr>
        <w:rPr>
          <w:rtl/>
        </w:rPr>
      </w:pPr>
    </w:p>
    <w:p w:rsidR="00E00AEC" w:rsidRDefault="00E00AEC" w:rsidP="00E00AEC">
      <w:pPr>
        <w:rPr>
          <w:rtl/>
        </w:rPr>
      </w:pPr>
    </w:p>
    <w:p w:rsidR="00E00AEC" w:rsidRDefault="00E00AEC" w:rsidP="00E00AEC">
      <w:pPr>
        <w:rPr>
          <w:rtl/>
        </w:rPr>
      </w:pPr>
    </w:p>
    <w:p w:rsidR="00E00AEC" w:rsidRPr="00E00AEC" w:rsidRDefault="00E00AEC" w:rsidP="00240F1F"/>
    <w:sectPr w:rsidR="00E00AEC" w:rsidRPr="00E00AEC" w:rsidSect="00980F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752" w:rsidRDefault="00F01752" w:rsidP="00ED62CF">
      <w:pPr>
        <w:spacing w:after="0" w:line="240" w:lineRule="auto"/>
      </w:pPr>
      <w:r>
        <w:separator/>
      </w:r>
    </w:p>
  </w:endnote>
  <w:endnote w:type="continuationSeparator" w:id="0">
    <w:p w:rsidR="00F01752" w:rsidRDefault="00F01752" w:rsidP="00ED6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CF" w:rsidRDefault="00ED62C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CF" w:rsidRDefault="00ED62C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CF" w:rsidRDefault="00ED62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752" w:rsidRDefault="00F01752" w:rsidP="00ED62CF">
      <w:pPr>
        <w:spacing w:after="0" w:line="240" w:lineRule="auto"/>
      </w:pPr>
      <w:r>
        <w:separator/>
      </w:r>
    </w:p>
  </w:footnote>
  <w:footnote w:type="continuationSeparator" w:id="0">
    <w:p w:rsidR="00F01752" w:rsidRDefault="00F01752" w:rsidP="00ED6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CF" w:rsidRDefault="00ED62C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CF" w:rsidRDefault="00ED62C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CF" w:rsidRDefault="00ED62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6751B"/>
    <w:multiLevelType w:val="hybridMultilevel"/>
    <w:tmpl w:val="9EB86104"/>
    <w:lvl w:ilvl="0" w:tplc="ACBE7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4E5BE2"/>
    <w:multiLevelType w:val="hybridMultilevel"/>
    <w:tmpl w:val="1CD6C78C"/>
    <w:lvl w:ilvl="0" w:tplc="43743EA2">
      <w:start w:val="1"/>
      <w:numFmt w:val="bullet"/>
      <w:lvlText w:val="-"/>
      <w:lvlJc w:val="left"/>
      <w:pPr>
        <w:ind w:left="50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1F60562D"/>
    <w:multiLevelType w:val="hybridMultilevel"/>
    <w:tmpl w:val="C1846E42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02964"/>
    <w:multiLevelType w:val="hybridMultilevel"/>
    <w:tmpl w:val="1756BFC8"/>
    <w:lvl w:ilvl="0" w:tplc="0BEA6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2727CE"/>
    <w:multiLevelType w:val="hybridMultilevel"/>
    <w:tmpl w:val="1B166AD6"/>
    <w:lvl w:ilvl="0" w:tplc="9DB0F86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398731AF"/>
    <w:multiLevelType w:val="hybridMultilevel"/>
    <w:tmpl w:val="1B166AD6"/>
    <w:lvl w:ilvl="0" w:tplc="9DB0F86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4C593543"/>
    <w:multiLevelType w:val="hybridMultilevel"/>
    <w:tmpl w:val="23F0281A"/>
    <w:lvl w:ilvl="0" w:tplc="F9967538">
      <w:start w:val="1"/>
      <w:numFmt w:val="decimal"/>
      <w:lvlText w:val="%1."/>
      <w:lvlJc w:val="left"/>
      <w:pPr>
        <w:ind w:left="644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40408"/>
    <w:multiLevelType w:val="hybridMultilevel"/>
    <w:tmpl w:val="FED62274"/>
    <w:lvl w:ilvl="0" w:tplc="8B0A63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FA1A47"/>
    <w:multiLevelType w:val="hybridMultilevel"/>
    <w:tmpl w:val="FED62274"/>
    <w:lvl w:ilvl="0" w:tplc="8B0A63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920AF7"/>
    <w:multiLevelType w:val="hybridMultilevel"/>
    <w:tmpl w:val="F4784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24A37"/>
    <w:multiLevelType w:val="hybridMultilevel"/>
    <w:tmpl w:val="91CCAF26"/>
    <w:lvl w:ilvl="0" w:tplc="AE523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10"/>
  </w:num>
  <w:num w:numId="8">
    <w:abstractNumId w:val="5"/>
  </w:num>
  <w:num w:numId="9">
    <w:abstractNumId w:val="2"/>
  </w:num>
  <w:num w:numId="10">
    <w:abstractNumId w:val="4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F3"/>
    <w:rsid w:val="00021967"/>
    <w:rsid w:val="00033043"/>
    <w:rsid w:val="0005282F"/>
    <w:rsid w:val="000951F2"/>
    <w:rsid w:val="0015769B"/>
    <w:rsid w:val="00172D97"/>
    <w:rsid w:val="001B6EA6"/>
    <w:rsid w:val="001C6465"/>
    <w:rsid w:val="001F6D30"/>
    <w:rsid w:val="00240F1F"/>
    <w:rsid w:val="003F5E4E"/>
    <w:rsid w:val="004407C6"/>
    <w:rsid w:val="004B5DCF"/>
    <w:rsid w:val="00531EF9"/>
    <w:rsid w:val="00573172"/>
    <w:rsid w:val="005E1862"/>
    <w:rsid w:val="005F1B20"/>
    <w:rsid w:val="006003A9"/>
    <w:rsid w:val="00670DCA"/>
    <w:rsid w:val="00697B05"/>
    <w:rsid w:val="007123F7"/>
    <w:rsid w:val="00731547"/>
    <w:rsid w:val="00763E13"/>
    <w:rsid w:val="00841289"/>
    <w:rsid w:val="00942857"/>
    <w:rsid w:val="00980FF3"/>
    <w:rsid w:val="00A3256A"/>
    <w:rsid w:val="00A359D4"/>
    <w:rsid w:val="00BA7812"/>
    <w:rsid w:val="00C70EF7"/>
    <w:rsid w:val="00C82194"/>
    <w:rsid w:val="00C91061"/>
    <w:rsid w:val="00CB5499"/>
    <w:rsid w:val="00D02653"/>
    <w:rsid w:val="00DB3567"/>
    <w:rsid w:val="00E00AEC"/>
    <w:rsid w:val="00E42293"/>
    <w:rsid w:val="00E43364"/>
    <w:rsid w:val="00ED62CF"/>
    <w:rsid w:val="00F01752"/>
    <w:rsid w:val="00F86365"/>
    <w:rsid w:val="00FB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F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80FF3"/>
    <w:pPr>
      <w:bidi/>
      <w:spacing w:after="0" w:line="240" w:lineRule="auto"/>
      <w:jc w:val="right"/>
    </w:pPr>
    <w:rPr>
      <w:rFonts w:ascii="Calibri" w:eastAsia="Calibri" w:hAnsi="Calibri" w:cs="Calibri"/>
      <w:color w:val="000000"/>
    </w:rPr>
  </w:style>
  <w:style w:type="paragraph" w:customStyle="1" w:styleId="PreformattedText">
    <w:name w:val="Preformatted Text"/>
    <w:basedOn w:val="a"/>
    <w:qFormat/>
    <w:rsid w:val="00980FF3"/>
    <w:pPr>
      <w:widowControl w:val="0"/>
      <w:bidi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paragraph" w:styleId="a5">
    <w:name w:val="header"/>
    <w:basedOn w:val="a"/>
    <w:link w:val="Char"/>
    <w:unhideWhenUsed/>
    <w:rsid w:val="00172D97"/>
    <w:pPr>
      <w:tabs>
        <w:tab w:val="center" w:pos="4680"/>
        <w:tab w:val="right" w:pos="9360"/>
      </w:tabs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character" w:customStyle="1" w:styleId="Char">
    <w:name w:val="رأس الصفحة Char"/>
    <w:basedOn w:val="a0"/>
    <w:link w:val="a5"/>
    <w:rsid w:val="00172D97"/>
    <w:rPr>
      <w:rFonts w:ascii="Calibri" w:eastAsia="Calibri" w:hAnsi="Calibri" w:cs="Calibri"/>
      <w:color w:val="000000"/>
    </w:rPr>
  </w:style>
  <w:style w:type="paragraph" w:styleId="a6">
    <w:name w:val="List Paragraph"/>
    <w:basedOn w:val="a"/>
    <w:uiPriority w:val="34"/>
    <w:qFormat/>
    <w:rsid w:val="00A3256A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ED62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ED62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F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80FF3"/>
    <w:pPr>
      <w:bidi/>
      <w:spacing w:after="0" w:line="240" w:lineRule="auto"/>
      <w:jc w:val="right"/>
    </w:pPr>
    <w:rPr>
      <w:rFonts w:ascii="Calibri" w:eastAsia="Calibri" w:hAnsi="Calibri" w:cs="Calibri"/>
      <w:color w:val="000000"/>
    </w:rPr>
  </w:style>
  <w:style w:type="paragraph" w:customStyle="1" w:styleId="PreformattedText">
    <w:name w:val="Preformatted Text"/>
    <w:basedOn w:val="a"/>
    <w:qFormat/>
    <w:rsid w:val="00980FF3"/>
    <w:pPr>
      <w:widowControl w:val="0"/>
      <w:bidi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paragraph" w:styleId="a5">
    <w:name w:val="header"/>
    <w:basedOn w:val="a"/>
    <w:link w:val="Char"/>
    <w:unhideWhenUsed/>
    <w:rsid w:val="00172D97"/>
    <w:pPr>
      <w:tabs>
        <w:tab w:val="center" w:pos="4680"/>
        <w:tab w:val="right" w:pos="9360"/>
      </w:tabs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character" w:customStyle="1" w:styleId="Char">
    <w:name w:val="رأس الصفحة Char"/>
    <w:basedOn w:val="a0"/>
    <w:link w:val="a5"/>
    <w:rsid w:val="00172D97"/>
    <w:rPr>
      <w:rFonts w:ascii="Calibri" w:eastAsia="Calibri" w:hAnsi="Calibri" w:cs="Calibri"/>
      <w:color w:val="000000"/>
    </w:rPr>
  </w:style>
  <w:style w:type="paragraph" w:styleId="a6">
    <w:name w:val="List Paragraph"/>
    <w:basedOn w:val="a"/>
    <w:uiPriority w:val="34"/>
    <w:qFormat/>
    <w:rsid w:val="00A3256A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ED62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ED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FA1C1-A335-4C0F-8FF1-0C00F2C6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3792</Words>
  <Characters>21621</Characters>
  <Application>Microsoft Office Word</Application>
  <DocSecurity>0</DocSecurity>
  <Lines>180</Lines>
  <Paragraphs>50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Suhad</cp:lastModifiedBy>
  <cp:revision>2</cp:revision>
  <dcterms:created xsi:type="dcterms:W3CDTF">2020-01-09T13:55:00Z</dcterms:created>
  <dcterms:modified xsi:type="dcterms:W3CDTF">2020-01-09T13:55:00Z</dcterms:modified>
</cp:coreProperties>
</file>